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12" w:rsidRPr="00007AE7" w:rsidRDefault="00D073CC" w:rsidP="00126512">
      <w:pPr>
        <w:tabs>
          <w:tab w:val="left" w:pos="1701"/>
        </w:tabs>
        <w:rPr>
          <w:sz w:val="28"/>
          <w:szCs w:val="28"/>
        </w:rPr>
      </w:pPr>
      <w:r w:rsidRPr="00D073CC">
        <w:rPr>
          <w:sz w:val="28"/>
          <w:szCs w:val="28"/>
        </w:rPr>
        <w:t>Předmět:</w:t>
      </w:r>
      <w:r w:rsidR="00126512">
        <w:rPr>
          <w:sz w:val="28"/>
          <w:szCs w:val="28"/>
        </w:rPr>
        <w:tab/>
      </w:r>
      <w:r w:rsidR="00126512">
        <w:rPr>
          <w:b/>
          <w:sz w:val="28"/>
          <w:szCs w:val="28"/>
        </w:rPr>
        <w:t xml:space="preserve">Seminář psychologie </w:t>
      </w:r>
    </w:p>
    <w:p w:rsidR="00126512" w:rsidRPr="00007AE7" w:rsidRDefault="00126512" w:rsidP="00126512">
      <w:pPr>
        <w:rPr>
          <w:sz w:val="28"/>
          <w:szCs w:val="28"/>
        </w:rPr>
      </w:pPr>
      <w:r w:rsidRPr="00007AE7">
        <w:rPr>
          <w:sz w:val="28"/>
          <w:szCs w:val="28"/>
        </w:rPr>
        <w:t>Náplň: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Psychologie</w:t>
      </w:r>
      <w:r>
        <w:rPr>
          <w:sz w:val="28"/>
          <w:szCs w:val="28"/>
        </w:rPr>
        <w:tab/>
      </w:r>
    </w:p>
    <w:p w:rsidR="00126512" w:rsidRPr="00007AE7" w:rsidRDefault="00126512" w:rsidP="00126512">
      <w:pPr>
        <w:tabs>
          <w:tab w:val="left" w:pos="1701"/>
        </w:tabs>
        <w:rPr>
          <w:sz w:val="28"/>
          <w:szCs w:val="28"/>
        </w:rPr>
      </w:pPr>
      <w:r w:rsidRPr="00007AE7">
        <w:rPr>
          <w:sz w:val="28"/>
          <w:szCs w:val="28"/>
        </w:rPr>
        <w:t>Třída: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4. ročník a oktáva</w:t>
      </w:r>
    </w:p>
    <w:p w:rsidR="00126512" w:rsidRPr="00007AE7" w:rsidRDefault="00126512" w:rsidP="00126512">
      <w:pPr>
        <w:tabs>
          <w:tab w:val="left" w:pos="1701"/>
        </w:tabs>
        <w:rPr>
          <w:sz w:val="28"/>
          <w:szCs w:val="28"/>
        </w:rPr>
      </w:pPr>
      <w:r w:rsidRPr="00007AE7">
        <w:rPr>
          <w:sz w:val="28"/>
          <w:szCs w:val="28"/>
        </w:rPr>
        <w:t>Počet hodin:</w:t>
      </w:r>
      <w:r>
        <w:rPr>
          <w:sz w:val="28"/>
          <w:szCs w:val="28"/>
        </w:rPr>
        <w:tab/>
      </w:r>
      <w:r w:rsidRPr="00D073CC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hodiny </w:t>
      </w:r>
      <w:r w:rsidRPr="00D073CC">
        <w:rPr>
          <w:sz w:val="28"/>
          <w:szCs w:val="28"/>
        </w:rPr>
        <w:t>týdně</w:t>
      </w:r>
      <w:r>
        <w:rPr>
          <w:sz w:val="28"/>
          <w:szCs w:val="28"/>
        </w:rPr>
        <w:t xml:space="preserve">  </w:t>
      </w:r>
    </w:p>
    <w:p w:rsidR="002E16B2" w:rsidRPr="002E16B2" w:rsidRDefault="002E16B2" w:rsidP="002E16B2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Pomůcky:   </w:t>
      </w:r>
      <w:r w:rsidR="001265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2E16B2">
        <w:rPr>
          <w:sz w:val="28"/>
          <w:szCs w:val="28"/>
        </w:rPr>
        <w:t xml:space="preserve">Odborná a populárně </w:t>
      </w:r>
      <w:r>
        <w:rPr>
          <w:sz w:val="28"/>
          <w:szCs w:val="28"/>
        </w:rPr>
        <w:t xml:space="preserve">naučná psychologická </w:t>
      </w:r>
      <w:r w:rsidRPr="002E16B2">
        <w:rPr>
          <w:sz w:val="28"/>
          <w:szCs w:val="28"/>
        </w:rPr>
        <w:t>literatura</w:t>
      </w:r>
      <w:r>
        <w:rPr>
          <w:sz w:val="28"/>
          <w:szCs w:val="28"/>
        </w:rPr>
        <w:t>, p</w:t>
      </w:r>
      <w:r w:rsidRPr="002E16B2">
        <w:rPr>
          <w:sz w:val="28"/>
          <w:szCs w:val="28"/>
        </w:rPr>
        <w:t>očítač</w:t>
      </w:r>
      <w:r>
        <w:rPr>
          <w:sz w:val="28"/>
          <w:szCs w:val="28"/>
        </w:rPr>
        <w:t>, d</w:t>
      </w:r>
      <w:r w:rsidRPr="002E16B2">
        <w:rPr>
          <w:sz w:val="28"/>
          <w:szCs w:val="28"/>
        </w:rPr>
        <w:t>atavideoprojektor</w:t>
      </w:r>
    </w:p>
    <w:p w:rsidR="00D073CC" w:rsidRPr="00D073CC" w:rsidRDefault="00D073CC" w:rsidP="00D073CC">
      <w:pPr>
        <w:rPr>
          <w:sz w:val="28"/>
          <w:szCs w:val="28"/>
        </w:rPr>
      </w:pPr>
    </w:p>
    <w:p w:rsidR="00B153EA" w:rsidRPr="00007AE7" w:rsidRDefault="00007AE7" w:rsidP="00007AE7">
      <w:pPr>
        <w:tabs>
          <w:tab w:val="left" w:pos="1701"/>
        </w:tabs>
        <w:rPr>
          <w:sz w:val="28"/>
          <w:szCs w:val="28"/>
        </w:rPr>
      </w:pPr>
      <w:r w:rsidRPr="00007AE7">
        <w:rPr>
          <w:sz w:val="28"/>
          <w:szCs w:val="28"/>
        </w:rPr>
        <w:tab/>
      </w:r>
    </w:p>
    <w:p w:rsidR="00B153EA" w:rsidRPr="00007AE7" w:rsidRDefault="00B153EA">
      <w:pPr>
        <w:rPr>
          <w:sz w:val="28"/>
          <w:szCs w:val="28"/>
        </w:rPr>
      </w:pPr>
    </w:p>
    <w:tbl>
      <w:tblPr>
        <w:tblW w:w="133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2962"/>
        <w:gridCol w:w="2567"/>
        <w:gridCol w:w="2693"/>
        <w:gridCol w:w="2268"/>
      </w:tblGrid>
      <w:tr w:rsidR="00B153EA" w:rsidRPr="003206C1">
        <w:trPr>
          <w:trHeight w:val="794"/>
          <w:tblHeader/>
        </w:trPr>
        <w:tc>
          <w:tcPr>
            <w:tcW w:w="29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B153EA" w:rsidRPr="00007AE7" w:rsidRDefault="00B153EA" w:rsidP="00007AE7">
            <w:pPr>
              <w:pStyle w:val="Nadpis3"/>
            </w:pPr>
            <w:r w:rsidRPr="00007AE7">
              <w:t>Téma</w:t>
            </w:r>
          </w:p>
        </w:tc>
        <w:tc>
          <w:tcPr>
            <w:tcW w:w="2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B153EA" w:rsidRPr="00007AE7" w:rsidRDefault="00B153EA" w:rsidP="00007AE7">
            <w:pPr>
              <w:jc w:val="center"/>
              <w:rPr>
                <w:b/>
                <w:bCs/>
              </w:rPr>
            </w:pPr>
            <w:r w:rsidRPr="00007AE7">
              <w:rPr>
                <w:b/>
                <w:bCs/>
              </w:rPr>
              <w:t>Výstupy vědomostní</w:t>
            </w:r>
          </w:p>
          <w:p w:rsidR="00B153EA" w:rsidRPr="00007AE7" w:rsidRDefault="00B153EA" w:rsidP="00007AE7">
            <w:pPr>
              <w:pStyle w:val="Nadpis2"/>
              <w:jc w:val="center"/>
              <w:rPr>
                <w:b/>
                <w:bCs/>
              </w:rPr>
            </w:pPr>
            <w:r w:rsidRPr="00007AE7">
              <w:rPr>
                <w:b/>
                <w:bCs/>
              </w:rPr>
              <w:t>Výstupy procedurální</w:t>
            </w:r>
          </w:p>
        </w:tc>
        <w:tc>
          <w:tcPr>
            <w:tcW w:w="2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B153EA" w:rsidRPr="00007AE7" w:rsidRDefault="00B153EA" w:rsidP="00007AE7">
            <w:pPr>
              <w:jc w:val="center"/>
              <w:rPr>
                <w:b/>
                <w:bCs/>
              </w:rPr>
            </w:pPr>
            <w:r w:rsidRPr="00007AE7">
              <w:rPr>
                <w:b/>
                <w:bCs/>
              </w:rPr>
              <w:t>Pojmy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B153EA" w:rsidRPr="00007AE7" w:rsidRDefault="00B153EA" w:rsidP="00007AE7">
            <w:pPr>
              <w:jc w:val="center"/>
              <w:rPr>
                <w:b/>
                <w:bCs/>
              </w:rPr>
            </w:pPr>
            <w:r w:rsidRPr="00007AE7">
              <w:rPr>
                <w:b/>
                <w:bCs/>
              </w:rPr>
              <w:t>Metody a formy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B153EA" w:rsidRPr="00007AE7" w:rsidRDefault="00B153EA" w:rsidP="00007AE7">
            <w:pPr>
              <w:jc w:val="center"/>
              <w:rPr>
                <w:b/>
                <w:bCs/>
              </w:rPr>
            </w:pPr>
            <w:r w:rsidRPr="00007AE7">
              <w:rPr>
                <w:b/>
                <w:bCs/>
              </w:rPr>
              <w:t>Poznámky</w:t>
            </w:r>
          </w:p>
        </w:tc>
      </w:tr>
      <w:tr w:rsidR="00FF4788" w:rsidRPr="00FF4788">
        <w:trPr>
          <w:trHeight w:val="375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:rsidR="00AE0C7D" w:rsidRPr="00DE3921" w:rsidRDefault="0019762B" w:rsidP="00AE0C7D">
            <w:pPr>
              <w:pStyle w:val="Zkladntext31"/>
              <w:snapToGrid w:val="0"/>
              <w:rPr>
                <w:color w:val="000000"/>
              </w:rPr>
            </w:pPr>
            <w:r w:rsidRPr="00DE3921">
              <w:rPr>
                <w:color w:val="000000"/>
              </w:rPr>
              <w:t xml:space="preserve">Psychologie jako věda a </w:t>
            </w:r>
            <w:r>
              <w:rPr>
                <w:color w:val="000000"/>
              </w:rPr>
              <w:t xml:space="preserve">její </w:t>
            </w:r>
            <w:r w:rsidRPr="00DE3921">
              <w:rPr>
                <w:color w:val="000000"/>
              </w:rPr>
              <w:t>hranice</w:t>
            </w:r>
          </w:p>
          <w:p w:rsidR="00FF4788" w:rsidRPr="00DE3921" w:rsidRDefault="00FF4788" w:rsidP="00AE0C7D">
            <w:pPr>
              <w:tabs>
                <w:tab w:val="num" w:pos="360"/>
              </w:tabs>
              <w:spacing w:before="80"/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19762B" w:rsidRDefault="0019762B" w:rsidP="0019762B">
            <w:pPr>
              <w:pStyle w:val="Zkladntext31"/>
              <w:numPr>
                <w:ilvl w:val="0"/>
                <w:numId w:val="12"/>
              </w:numPr>
              <w:tabs>
                <w:tab w:val="left" w:pos="170"/>
              </w:tabs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Shrne vývoj psychologie</w:t>
            </w:r>
          </w:p>
          <w:p w:rsidR="0019762B" w:rsidRDefault="0019762B" w:rsidP="0019762B">
            <w:pPr>
              <w:pStyle w:val="Zkladntext31"/>
              <w:tabs>
                <w:tab w:val="left" w:pos="170"/>
              </w:tabs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jako vědního oboru</w:t>
            </w:r>
          </w:p>
          <w:p w:rsidR="0019762B" w:rsidRDefault="0019762B" w:rsidP="0019762B">
            <w:pPr>
              <w:pStyle w:val="Zkladntext31"/>
              <w:numPr>
                <w:ilvl w:val="0"/>
                <w:numId w:val="12"/>
              </w:numPr>
              <w:tabs>
                <w:tab w:val="left" w:pos="170"/>
              </w:tabs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Rozliší jednotlivé etapy </w:t>
            </w:r>
          </w:p>
          <w:p w:rsidR="0019762B" w:rsidRDefault="0019762B" w:rsidP="0019762B">
            <w:pPr>
              <w:pStyle w:val="Zkladntext31"/>
              <w:tabs>
                <w:tab w:val="left" w:pos="170"/>
              </w:tabs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v souladu se společenskými</w:t>
            </w:r>
          </w:p>
          <w:p w:rsidR="0019762B" w:rsidRDefault="0019762B" w:rsidP="0019762B">
            <w:pPr>
              <w:pStyle w:val="Zkladntext31"/>
              <w:tabs>
                <w:tab w:val="left" w:pos="170"/>
              </w:tabs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podmínkami</w:t>
            </w:r>
          </w:p>
          <w:p w:rsidR="0019762B" w:rsidRDefault="0019762B" w:rsidP="0019762B">
            <w:pPr>
              <w:pStyle w:val="Zkladntext31"/>
              <w:numPr>
                <w:ilvl w:val="0"/>
                <w:numId w:val="12"/>
              </w:numPr>
              <w:tabs>
                <w:tab w:val="left" w:pos="170"/>
              </w:tabs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Na praktickém příkladě</w:t>
            </w:r>
          </w:p>
          <w:p w:rsidR="0019762B" w:rsidRDefault="0019762B" w:rsidP="0019762B">
            <w:pPr>
              <w:pStyle w:val="Zkladntext31"/>
              <w:tabs>
                <w:tab w:val="left" w:pos="170"/>
              </w:tabs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odliší rozdíl v přístupu</w:t>
            </w:r>
          </w:p>
          <w:p w:rsidR="0019762B" w:rsidRDefault="0019762B" w:rsidP="0019762B">
            <w:pPr>
              <w:pStyle w:val="Zkladntext31"/>
              <w:tabs>
                <w:tab w:val="left" w:pos="170"/>
              </w:tabs>
              <w:snapToGri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jednotlivých škol</w:t>
            </w:r>
          </w:p>
          <w:p w:rsidR="00AE0C7D" w:rsidRDefault="00AE0C7D" w:rsidP="00AE0C7D">
            <w:pPr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</w:pPr>
            <w:r>
              <w:t>Charakterizuje předmět psychologie,</w:t>
            </w:r>
            <w:r w:rsidR="00484BC4">
              <w:t xml:space="preserve"> cíl,</w:t>
            </w:r>
          </w:p>
          <w:p w:rsidR="00AE0C7D" w:rsidRDefault="00AE0C7D" w:rsidP="00AE0C7D">
            <w:pPr>
              <w:tabs>
                <w:tab w:val="left" w:pos="340"/>
              </w:tabs>
              <w:autoSpaceDE w:val="0"/>
              <w:ind w:left="170"/>
            </w:pPr>
            <w:r>
              <w:t>metody a jednotlivé obory</w:t>
            </w:r>
          </w:p>
          <w:p w:rsidR="00FF4788" w:rsidRPr="00FF4788" w:rsidRDefault="00AE0C7D" w:rsidP="00AE0C7D">
            <w:pPr>
              <w:numPr>
                <w:ilvl w:val="0"/>
                <w:numId w:val="3"/>
              </w:numPr>
            </w:pPr>
            <w:r>
              <w:rPr>
                <w:i/>
                <w:iCs/>
              </w:rPr>
              <w:t>Na praktickém příkladě odliší náplň jednotlivých oborů psychologie</w:t>
            </w:r>
            <w:r w:rsidR="00FF4788" w:rsidRPr="00FF4788">
              <w:rPr>
                <w:i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981033" w:rsidRDefault="00981033" w:rsidP="00981033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psýché</w:t>
            </w:r>
          </w:p>
          <w:p w:rsidR="00981033" w:rsidRDefault="00981033" w:rsidP="00981033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psychologie do r. 1879</w:t>
            </w:r>
          </w:p>
          <w:p w:rsidR="00981033" w:rsidRDefault="00981033" w:rsidP="00981033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psychologie 20. století</w:t>
            </w:r>
          </w:p>
          <w:p w:rsidR="00981033" w:rsidRDefault="00981033" w:rsidP="00981033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psychologie 21. století</w:t>
            </w:r>
          </w:p>
          <w:p w:rsidR="00981033" w:rsidRDefault="00981033" w:rsidP="00981033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parapsychologie</w:t>
            </w:r>
          </w:p>
          <w:p w:rsidR="00AE0C7D" w:rsidRDefault="00AE0C7D" w:rsidP="00AE0C7D">
            <w:pPr>
              <w:autoSpaceDE w:val="0"/>
              <w:snapToGrid w:val="0"/>
              <w:rPr>
                <w:szCs w:val="18"/>
              </w:rPr>
            </w:pPr>
            <w:r>
              <w:rPr>
                <w:szCs w:val="18"/>
              </w:rPr>
              <w:t>psychika</w:t>
            </w:r>
          </w:p>
          <w:p w:rsidR="00AE0C7D" w:rsidRDefault="00AE0C7D" w:rsidP="00AE0C7D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obecná psychologie</w:t>
            </w:r>
          </w:p>
          <w:p w:rsidR="00AE0C7D" w:rsidRDefault="00AE0C7D" w:rsidP="00AE0C7D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sociální psychologie</w:t>
            </w:r>
          </w:p>
          <w:p w:rsidR="00AE0C7D" w:rsidRDefault="00AE0C7D" w:rsidP="00AE0C7D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vývojová psychologie</w:t>
            </w:r>
          </w:p>
          <w:p w:rsidR="00AE0C7D" w:rsidRDefault="00AE0C7D" w:rsidP="00AE0C7D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aplikovaná psychologie</w:t>
            </w:r>
          </w:p>
          <w:p w:rsidR="00AE0C7D" w:rsidRDefault="00AE0C7D" w:rsidP="00AE0C7D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psychoterapie</w:t>
            </w:r>
          </w:p>
          <w:p w:rsidR="00FF4788" w:rsidRDefault="00AE0C7D" w:rsidP="00AE0C7D">
            <w:pPr>
              <w:rPr>
                <w:szCs w:val="18"/>
              </w:rPr>
            </w:pPr>
            <w:r>
              <w:rPr>
                <w:szCs w:val="18"/>
              </w:rPr>
              <w:t>psychodiagnostika</w:t>
            </w:r>
          </w:p>
          <w:p w:rsidR="00B443A5" w:rsidRPr="00FF4788" w:rsidRDefault="00B443A5" w:rsidP="00AE0C7D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81033" w:rsidRDefault="00981033" w:rsidP="00981033">
            <w:pPr>
              <w:snapToGrid w:val="0"/>
            </w:pPr>
            <w:r>
              <w:t>Problémové učení</w:t>
            </w:r>
          </w:p>
          <w:p w:rsidR="00981033" w:rsidRDefault="00981033" w:rsidP="00981033">
            <w:pPr>
              <w:snapToGrid w:val="0"/>
            </w:pPr>
            <w:r>
              <w:t xml:space="preserve">Seznámení s odbornou </w:t>
            </w:r>
          </w:p>
          <w:p w:rsidR="00981033" w:rsidRDefault="00981033" w:rsidP="00981033">
            <w:pPr>
              <w:snapToGrid w:val="0"/>
            </w:pPr>
            <w:r>
              <w:t xml:space="preserve">literaturou </w:t>
            </w:r>
          </w:p>
          <w:p w:rsidR="00FF4788" w:rsidRDefault="00AE0C7D" w:rsidP="00AE0C7D">
            <w:r>
              <w:t>Prezentace</w:t>
            </w:r>
          </w:p>
          <w:p w:rsidR="00981033" w:rsidRPr="00FF4788" w:rsidRDefault="00981033" w:rsidP="00981033">
            <w:pPr>
              <w:snapToGrid w:val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4788" w:rsidRPr="00FF4788" w:rsidRDefault="00FF4788" w:rsidP="00CE58BD">
            <w:pPr>
              <w:rPr>
                <w:b/>
              </w:rPr>
            </w:pPr>
          </w:p>
          <w:p w:rsidR="00FF4788" w:rsidRDefault="00FF4788" w:rsidP="00AE0C7D">
            <w:pPr>
              <w:rPr>
                <w:b/>
              </w:rPr>
            </w:pPr>
          </w:p>
          <w:p w:rsidR="00981033" w:rsidRPr="00FF4788" w:rsidRDefault="00AA6E4C" w:rsidP="002E16B2">
            <w:pPr>
              <w:snapToGrid w:val="0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935" distR="114935" simplePos="0" relativeHeight="251665920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11430</wp:posOffset>
                  </wp:positionV>
                  <wp:extent cx="514350" cy="504825"/>
                  <wp:effectExtent l="19050" t="0" r="0" b="0"/>
                  <wp:wrapNone/>
                  <wp:docPr id="1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E0C7D" w:rsidRPr="00FF4788">
        <w:trPr>
          <w:trHeight w:val="375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C7D" w:rsidRPr="00DE3921" w:rsidRDefault="00AA6E4C" w:rsidP="00CE58BD">
            <w:pPr>
              <w:tabs>
                <w:tab w:val="num" w:pos="360"/>
              </w:tabs>
              <w:spacing w:before="80"/>
            </w:pPr>
            <w:r w:rsidRPr="00DE3921">
              <w:rPr>
                <w:color w:val="000000"/>
              </w:rPr>
              <w:t>Osobnosti psychologie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A6E4C" w:rsidRPr="00AA6E4C" w:rsidRDefault="00AA6E4C" w:rsidP="00AA6E4C">
            <w:pPr>
              <w:pStyle w:val="Zkladntext31"/>
              <w:numPr>
                <w:ilvl w:val="0"/>
                <w:numId w:val="12"/>
              </w:numPr>
              <w:tabs>
                <w:tab w:val="left" w:pos="170"/>
              </w:tabs>
              <w:snapToGrid w:val="0"/>
              <w:rPr>
                <w:color w:val="000000"/>
              </w:rPr>
            </w:pPr>
            <w:r w:rsidRPr="00AA6E4C">
              <w:rPr>
                <w:color w:val="000000"/>
              </w:rPr>
              <w:t>Podá přehled</w:t>
            </w:r>
            <w:r>
              <w:rPr>
                <w:color w:val="000000"/>
              </w:rPr>
              <w:t xml:space="preserve"> nejvýznamnějších </w:t>
            </w:r>
            <w:r w:rsidRPr="00AA6E4C">
              <w:rPr>
                <w:color w:val="000000"/>
              </w:rPr>
              <w:t>osobností</w:t>
            </w:r>
          </w:p>
          <w:p w:rsidR="00AA6E4C" w:rsidRDefault="00AA6E4C" w:rsidP="00AA6E4C">
            <w:pPr>
              <w:pStyle w:val="Zkladntext31"/>
              <w:tabs>
                <w:tab w:val="left" w:pos="17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psychologie</w:t>
            </w:r>
          </w:p>
          <w:p w:rsidR="00AA6E4C" w:rsidRDefault="00AA6E4C" w:rsidP="00262B4C">
            <w:pPr>
              <w:pStyle w:val="Zkladntext31"/>
              <w:numPr>
                <w:ilvl w:val="0"/>
                <w:numId w:val="12"/>
              </w:numPr>
              <w:tabs>
                <w:tab w:val="left" w:pos="17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Porovná jejich význam a</w:t>
            </w:r>
          </w:p>
          <w:p w:rsidR="00AA6E4C" w:rsidRDefault="00AA6E4C" w:rsidP="00262B4C">
            <w:pPr>
              <w:pStyle w:val="Zkladntext31"/>
              <w:tabs>
                <w:tab w:val="left" w:pos="17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vliv na rozvoj</w:t>
            </w:r>
          </w:p>
          <w:p w:rsidR="00AA6E4C" w:rsidRDefault="00AA6E4C" w:rsidP="00262B4C">
            <w:pPr>
              <w:pStyle w:val="Zkladntext31"/>
              <w:tabs>
                <w:tab w:val="left" w:pos="17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psychologického myšleni</w:t>
            </w:r>
          </w:p>
          <w:p w:rsidR="00981422" w:rsidRDefault="00981422" w:rsidP="00262B4C">
            <w:pPr>
              <w:pStyle w:val="Zkladntext31"/>
              <w:numPr>
                <w:ilvl w:val="0"/>
                <w:numId w:val="5"/>
              </w:numPr>
              <w:tabs>
                <w:tab w:val="left" w:pos="170"/>
              </w:tabs>
              <w:rPr>
                <w:color w:val="000000"/>
                <w:szCs w:val="18"/>
              </w:rPr>
            </w:pPr>
            <w:r w:rsidRPr="00AA6E4C">
              <w:rPr>
                <w:color w:val="000000"/>
                <w:szCs w:val="18"/>
              </w:rPr>
              <w:t>O</w:t>
            </w:r>
            <w:r>
              <w:rPr>
                <w:color w:val="000000"/>
                <w:szCs w:val="18"/>
              </w:rPr>
              <w:t>dliší významné psychologické školy a teorie</w:t>
            </w:r>
          </w:p>
          <w:p w:rsidR="00AA6E4C" w:rsidRPr="00246DFD" w:rsidRDefault="00AA6E4C" w:rsidP="00262B4C">
            <w:pPr>
              <w:numPr>
                <w:ilvl w:val="0"/>
                <w:numId w:val="1"/>
              </w:numPr>
              <w:tabs>
                <w:tab w:val="left" w:pos="1440"/>
                <w:tab w:val="right" w:pos="13860"/>
              </w:tabs>
            </w:pPr>
            <w:r>
              <w:rPr>
                <w:i/>
                <w:iCs/>
                <w:color w:val="000000"/>
              </w:rPr>
              <w:t>Vytvoří prezentaci zaměřenou na hlavní myšlenky vybrané osobnosti</w:t>
            </w:r>
          </w:p>
          <w:p w:rsidR="00AE0C7D" w:rsidRPr="00981422" w:rsidRDefault="00981422" w:rsidP="00262B4C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  <w:iCs/>
                <w:color w:val="000000"/>
                <w:szCs w:val="18"/>
              </w:rPr>
              <w:t>Prokáže znalost práce s odbornou literaturou</w:t>
            </w:r>
          </w:p>
          <w:p w:rsidR="00981422" w:rsidRPr="00FF4788" w:rsidRDefault="00981422" w:rsidP="00981422">
            <w:pPr>
              <w:rPr>
                <w:i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AA6E4C" w:rsidRDefault="00AA6E4C" w:rsidP="00AA6E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lastRenderedPageBreak/>
              <w:t>W.Wundt</w:t>
            </w:r>
          </w:p>
          <w:p w:rsidR="00AA6E4C" w:rsidRDefault="00AA6E4C" w:rsidP="00AA6E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H.Ebinghaus</w:t>
            </w:r>
          </w:p>
          <w:p w:rsidR="00AA6E4C" w:rsidRDefault="00AA6E4C" w:rsidP="00AA6E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I.P.Pavlov</w:t>
            </w:r>
          </w:p>
          <w:p w:rsidR="00AA6E4C" w:rsidRDefault="00AA6E4C" w:rsidP="00AA6E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lastRenderedPageBreak/>
              <w:t>E.L.Thorndike</w:t>
            </w:r>
          </w:p>
          <w:p w:rsidR="00AA6E4C" w:rsidRDefault="00AA6E4C" w:rsidP="00AA6E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B.F.Skinner</w:t>
            </w:r>
          </w:p>
          <w:p w:rsidR="00AA6E4C" w:rsidRDefault="00AA6E4C" w:rsidP="00AA6E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J.B.Watson</w:t>
            </w:r>
          </w:p>
          <w:p w:rsidR="00AA6E4C" w:rsidRDefault="00AA6E4C" w:rsidP="00AA6E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U.Nieser</w:t>
            </w:r>
          </w:p>
          <w:p w:rsidR="00AA6E4C" w:rsidRDefault="00AA6E4C" w:rsidP="00AA6E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M.Wertheimer</w:t>
            </w:r>
          </w:p>
          <w:p w:rsidR="00AA6E4C" w:rsidRDefault="00AA6E4C" w:rsidP="00AA6E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E.Kretschmer</w:t>
            </w:r>
          </w:p>
          <w:p w:rsidR="00AA6E4C" w:rsidRDefault="00AA6E4C" w:rsidP="00AA6E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R.Cattell</w:t>
            </w:r>
          </w:p>
          <w:p w:rsidR="00AA6E4C" w:rsidRDefault="00AA6E4C" w:rsidP="00AA6E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S.Freud</w:t>
            </w:r>
          </w:p>
          <w:p w:rsidR="00AA6E4C" w:rsidRDefault="00AA6E4C" w:rsidP="00AA6E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C.G.Jung</w:t>
            </w:r>
          </w:p>
          <w:p w:rsidR="00AA6E4C" w:rsidRDefault="00AA6E4C" w:rsidP="00AA6E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A.Adler</w:t>
            </w:r>
          </w:p>
          <w:p w:rsidR="00AA6E4C" w:rsidRDefault="00AA6E4C" w:rsidP="00AA6E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E.Fromm</w:t>
            </w:r>
          </w:p>
          <w:p w:rsidR="00AA6E4C" w:rsidRDefault="00AA6E4C" w:rsidP="00AA6E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K.Horneyová</w:t>
            </w:r>
          </w:p>
          <w:p w:rsidR="00AA6E4C" w:rsidRDefault="00AA6E4C" w:rsidP="00AA6E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A.Maslow</w:t>
            </w:r>
          </w:p>
          <w:p w:rsidR="00AA6E4C" w:rsidRDefault="00AA6E4C" w:rsidP="00AA6E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C.R.Rogers</w:t>
            </w:r>
          </w:p>
          <w:p w:rsidR="00AA6E4C" w:rsidRDefault="00AA6E4C" w:rsidP="00AA6E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S.Grof</w:t>
            </w:r>
          </w:p>
          <w:p w:rsidR="00AA6E4C" w:rsidRDefault="00AA6E4C" w:rsidP="00AA6E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V.Frankl</w:t>
            </w:r>
          </w:p>
          <w:p w:rsidR="00AA6E4C" w:rsidRDefault="00AA6E4C" w:rsidP="00AA6E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E.Berne</w:t>
            </w:r>
          </w:p>
          <w:p w:rsidR="00AA6E4C" w:rsidRDefault="00AA6E4C" w:rsidP="00AA6E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D.Goleman</w:t>
            </w:r>
          </w:p>
          <w:p w:rsidR="00AA6E4C" w:rsidRDefault="00AA6E4C" w:rsidP="00AA6E4C">
            <w:pPr>
              <w:autoSpaceDE w:val="0"/>
              <w:snapToGrid w:val="0"/>
              <w:jc w:val="both"/>
              <w:rPr>
                <w:szCs w:val="18"/>
              </w:rPr>
            </w:pPr>
          </w:p>
          <w:p w:rsidR="00981422" w:rsidRPr="00FF4788" w:rsidRDefault="00981422" w:rsidP="00AA6E4C">
            <w:pPr>
              <w:autoSpaceDE w:val="0"/>
              <w:snapToGrid w:val="0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81422" w:rsidRDefault="00981422" w:rsidP="00981422">
            <w:pPr>
              <w:snapToGrid w:val="0"/>
            </w:pPr>
            <w:r>
              <w:lastRenderedPageBreak/>
              <w:t>Prezentace</w:t>
            </w:r>
          </w:p>
          <w:p w:rsidR="00981422" w:rsidRDefault="00981422" w:rsidP="00981422">
            <w:pPr>
              <w:snapToGrid w:val="0"/>
            </w:pPr>
            <w:r>
              <w:t>Skupinová práce</w:t>
            </w:r>
          </w:p>
          <w:p w:rsidR="00981422" w:rsidRDefault="00981422" w:rsidP="00981422">
            <w:pPr>
              <w:snapToGrid w:val="0"/>
            </w:pPr>
            <w:r>
              <w:t>Analýza textu</w:t>
            </w:r>
          </w:p>
          <w:p w:rsidR="00AE0C7D" w:rsidRDefault="00262B4C" w:rsidP="00981422">
            <w:r>
              <w:rPr>
                <w:noProof/>
              </w:rPr>
              <w:lastRenderedPageBreak/>
              <w:drawing>
                <wp:anchor distT="0" distB="0" distL="114935" distR="114935" simplePos="0" relativeHeight="251653632" behindDoc="0" locked="0" layoutInCell="1" allowOverlap="1">
                  <wp:simplePos x="0" y="0"/>
                  <wp:positionH relativeFrom="column">
                    <wp:posOffset>1899285</wp:posOffset>
                  </wp:positionH>
                  <wp:positionV relativeFrom="paragraph">
                    <wp:posOffset>130810</wp:posOffset>
                  </wp:positionV>
                  <wp:extent cx="514350" cy="504825"/>
                  <wp:effectExtent l="19050" t="0" r="0" b="0"/>
                  <wp:wrapNone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1422">
              <w:t>Práce s odbornou literaturou</w:t>
            </w:r>
          </w:p>
          <w:p w:rsidR="00AA6E4C" w:rsidRDefault="00AA6E4C" w:rsidP="00AA6E4C">
            <w:pPr>
              <w:snapToGrid w:val="0"/>
            </w:pPr>
            <w:r>
              <w:t>Prezentace</w:t>
            </w:r>
          </w:p>
          <w:p w:rsidR="00AA6E4C" w:rsidRDefault="00AA6E4C" w:rsidP="00AA6E4C">
            <w:pPr>
              <w:snapToGrid w:val="0"/>
            </w:pPr>
            <w:r>
              <w:t>Porovnávání</w:t>
            </w:r>
          </w:p>
          <w:p w:rsidR="00AA6E4C" w:rsidRDefault="00AA6E4C" w:rsidP="00AA6E4C">
            <w:pPr>
              <w:snapToGrid w:val="0"/>
            </w:pPr>
            <w:r>
              <w:t>Kritické myšlení</w:t>
            </w:r>
          </w:p>
          <w:p w:rsidR="00AA6E4C" w:rsidRDefault="00AA6E4C" w:rsidP="00AA6E4C">
            <w:pPr>
              <w:snapToGrid w:val="0"/>
            </w:pPr>
            <w:r>
              <w:t>Diskuse</w:t>
            </w:r>
          </w:p>
          <w:p w:rsidR="00AA6E4C" w:rsidRDefault="00AA6E4C" w:rsidP="00AA6E4C">
            <w:pPr>
              <w:snapToGrid w:val="0"/>
            </w:pPr>
            <w:r>
              <w:t>Práce s vybranými texty</w:t>
            </w:r>
          </w:p>
          <w:p w:rsidR="00AA6E4C" w:rsidRPr="00FF4788" w:rsidRDefault="00AA6E4C" w:rsidP="0098142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E0C7D" w:rsidRPr="00FF4788" w:rsidRDefault="00AE0C7D" w:rsidP="00CE58BD">
            <w:pPr>
              <w:rPr>
                <w:b/>
              </w:rPr>
            </w:pPr>
          </w:p>
        </w:tc>
      </w:tr>
      <w:tr w:rsidR="008B233E" w:rsidRPr="00FF4788">
        <w:trPr>
          <w:trHeight w:val="375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:rsidR="008B233E" w:rsidRPr="00DE3921" w:rsidRDefault="00F71B42" w:rsidP="00AE610E">
            <w:pPr>
              <w:tabs>
                <w:tab w:val="num" w:pos="360"/>
              </w:tabs>
              <w:spacing w:before="80"/>
            </w:pPr>
            <w:r w:rsidRPr="00DE3921">
              <w:rPr>
                <w:color w:val="000000"/>
              </w:rPr>
              <w:lastRenderedPageBreak/>
              <w:t xml:space="preserve">Psychologické metody - sebepoznávání a pozorování </w:t>
            </w:r>
          </w:p>
          <w:p w:rsidR="008B233E" w:rsidRPr="00DE3921" w:rsidRDefault="008B233E" w:rsidP="00AE610E"/>
          <w:p w:rsidR="008B233E" w:rsidRPr="00DE3921" w:rsidRDefault="008B233E" w:rsidP="00AE610E"/>
          <w:p w:rsidR="008B233E" w:rsidRPr="00DE3921" w:rsidRDefault="008B233E" w:rsidP="00AE610E"/>
          <w:p w:rsidR="008B233E" w:rsidRPr="00DE3921" w:rsidRDefault="008B233E" w:rsidP="00AE610E"/>
          <w:p w:rsidR="008B233E" w:rsidRPr="00DE3921" w:rsidRDefault="008B233E" w:rsidP="00AE610E">
            <w:pPr>
              <w:ind w:firstLine="1701"/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262B4C" w:rsidRDefault="00262B4C" w:rsidP="00262B4C">
            <w:pPr>
              <w:pStyle w:val="Zkladntext31"/>
              <w:numPr>
                <w:ilvl w:val="0"/>
                <w:numId w:val="12"/>
              </w:numPr>
              <w:tabs>
                <w:tab w:val="left" w:pos="17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Rozlišuje metody </w:t>
            </w:r>
          </w:p>
          <w:p w:rsidR="00262B4C" w:rsidRDefault="00262B4C" w:rsidP="00262B4C">
            <w:pPr>
              <w:pStyle w:val="Zkladntext31"/>
              <w:tabs>
                <w:tab w:val="left" w:pos="17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poznávání a sebepoznávání</w:t>
            </w:r>
          </w:p>
          <w:p w:rsidR="00262B4C" w:rsidRDefault="00262B4C" w:rsidP="00262B4C">
            <w:pPr>
              <w:pStyle w:val="Zkladntext31"/>
              <w:numPr>
                <w:ilvl w:val="0"/>
                <w:numId w:val="12"/>
              </w:numPr>
              <w:tabs>
                <w:tab w:val="clear" w:pos="17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Charakterizuje základní</w:t>
            </w:r>
          </w:p>
          <w:p w:rsidR="00262B4C" w:rsidRDefault="00262B4C" w:rsidP="00262B4C">
            <w:pPr>
              <w:pStyle w:val="Zkladntext31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psychologické metody</w:t>
            </w:r>
          </w:p>
          <w:p w:rsidR="00262B4C" w:rsidRDefault="00262B4C" w:rsidP="00262B4C">
            <w:pPr>
              <w:pStyle w:val="Zkladntext31"/>
              <w:numPr>
                <w:ilvl w:val="0"/>
                <w:numId w:val="12"/>
              </w:numPr>
              <w:tabs>
                <w:tab w:val="left" w:pos="17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Rozlišuje vhodnost jejich </w:t>
            </w:r>
          </w:p>
          <w:p w:rsidR="00262B4C" w:rsidRDefault="00262B4C" w:rsidP="00262B4C">
            <w:pPr>
              <w:pStyle w:val="Zkladntext31"/>
              <w:tabs>
                <w:tab w:val="left" w:pos="17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uplatnění v různých  </w:t>
            </w:r>
          </w:p>
          <w:p w:rsidR="00262B4C" w:rsidRDefault="00262B4C" w:rsidP="00262B4C">
            <w:pPr>
              <w:pStyle w:val="Zkladntext31"/>
              <w:tabs>
                <w:tab w:val="left" w:pos="17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situacích a s ohledem </w:t>
            </w:r>
          </w:p>
          <w:p w:rsidR="00262B4C" w:rsidRDefault="00262B4C" w:rsidP="00262B4C">
            <w:pPr>
              <w:pStyle w:val="Zkladntext31"/>
              <w:tabs>
                <w:tab w:val="left" w:pos="17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na konkrétní potřeby</w:t>
            </w:r>
          </w:p>
          <w:p w:rsidR="008B233E" w:rsidRPr="00FF4788" w:rsidRDefault="008B233E" w:rsidP="00262B4C">
            <w:pPr>
              <w:ind w:left="170"/>
              <w:rPr>
                <w:i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262B4C" w:rsidRDefault="00262B4C" w:rsidP="00262B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sebepojetí</w:t>
            </w:r>
          </w:p>
          <w:p w:rsidR="00262B4C" w:rsidRDefault="00262B4C" w:rsidP="00262B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sebehodnocení</w:t>
            </w:r>
          </w:p>
          <w:p w:rsidR="00262B4C" w:rsidRDefault="00262B4C" w:rsidP="00262B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pozorování</w:t>
            </w:r>
          </w:p>
          <w:p w:rsidR="00262B4C" w:rsidRDefault="00262B4C" w:rsidP="00262B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projekce</w:t>
            </w:r>
          </w:p>
          <w:p w:rsidR="00262B4C" w:rsidRDefault="00262B4C" w:rsidP="00262B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škálování</w:t>
            </w:r>
          </w:p>
          <w:p w:rsidR="00262B4C" w:rsidRDefault="00262B4C" w:rsidP="00262B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experiment</w:t>
            </w:r>
          </w:p>
          <w:p w:rsidR="00262B4C" w:rsidRDefault="00262B4C" w:rsidP="00262B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explorace</w:t>
            </w:r>
          </w:p>
          <w:p w:rsidR="00262B4C" w:rsidRDefault="00262B4C" w:rsidP="00262B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psychodiagnostika</w:t>
            </w:r>
          </w:p>
          <w:p w:rsidR="00262B4C" w:rsidRDefault="00262B4C" w:rsidP="00262B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muzikoterapie</w:t>
            </w:r>
          </w:p>
          <w:p w:rsidR="00262B4C" w:rsidRDefault="00262B4C" w:rsidP="00262B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artet</w:t>
            </w:r>
            <w:r w:rsidR="00511A79">
              <w:rPr>
                <w:szCs w:val="18"/>
              </w:rPr>
              <w:t>e</w:t>
            </w:r>
            <w:r>
              <w:rPr>
                <w:szCs w:val="18"/>
              </w:rPr>
              <w:t>rapie</w:t>
            </w:r>
          </w:p>
          <w:p w:rsidR="00262B4C" w:rsidRDefault="00262B4C" w:rsidP="00262B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psychodrama</w:t>
            </w:r>
          </w:p>
          <w:p w:rsidR="00262B4C" w:rsidRDefault="00262B4C" w:rsidP="00262B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retrospekce</w:t>
            </w:r>
          </w:p>
          <w:p w:rsidR="00262B4C" w:rsidRDefault="00262B4C" w:rsidP="00262B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introspekce</w:t>
            </w:r>
          </w:p>
          <w:p w:rsidR="00262B4C" w:rsidRDefault="00262B4C" w:rsidP="00262B4C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sugesce</w:t>
            </w:r>
          </w:p>
          <w:p w:rsidR="008B233E" w:rsidRPr="00FF4788" w:rsidRDefault="00262B4C" w:rsidP="00262B4C">
            <w:r>
              <w:rPr>
                <w:szCs w:val="18"/>
              </w:rPr>
              <w:t>hypnóza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233E" w:rsidRDefault="008B233E" w:rsidP="00FF120C">
            <w:pPr>
              <w:snapToGrid w:val="0"/>
            </w:pPr>
            <w:r>
              <w:t>Skupinová práce</w:t>
            </w:r>
          </w:p>
          <w:p w:rsidR="00262B4C" w:rsidRDefault="00262B4C" w:rsidP="00262B4C">
            <w:pPr>
              <w:snapToGrid w:val="0"/>
            </w:pPr>
            <w:r>
              <w:t>Sociálně psychologické hry</w:t>
            </w:r>
          </w:p>
          <w:p w:rsidR="00262B4C" w:rsidRDefault="00262B4C" w:rsidP="00262B4C">
            <w:pPr>
              <w:snapToGrid w:val="0"/>
            </w:pPr>
            <w:r>
              <w:t>Skupinová práce</w:t>
            </w:r>
          </w:p>
          <w:p w:rsidR="00262B4C" w:rsidRDefault="00262B4C" w:rsidP="00262B4C">
            <w:pPr>
              <w:snapToGrid w:val="0"/>
            </w:pPr>
            <w:r>
              <w:t>Dramatizace</w:t>
            </w:r>
          </w:p>
          <w:p w:rsidR="00262B4C" w:rsidRDefault="00262B4C" w:rsidP="00262B4C">
            <w:pPr>
              <w:snapToGrid w:val="0"/>
            </w:pPr>
            <w:r>
              <w:t>Sebepoznávání</w:t>
            </w:r>
          </w:p>
          <w:p w:rsidR="00262B4C" w:rsidRDefault="00262B4C" w:rsidP="00262B4C">
            <w:pPr>
              <w:snapToGrid w:val="0"/>
            </w:pPr>
            <w:r>
              <w:t>Rozhovor</w:t>
            </w:r>
          </w:p>
          <w:p w:rsidR="00262B4C" w:rsidRDefault="00262B4C" w:rsidP="00262B4C">
            <w:pPr>
              <w:snapToGrid w:val="0"/>
            </w:pPr>
            <w:r>
              <w:t>Práce s testy</w:t>
            </w:r>
          </w:p>
          <w:p w:rsidR="00262B4C" w:rsidRDefault="00262B4C" w:rsidP="00262B4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233E" w:rsidRPr="00FF4788" w:rsidRDefault="00712828" w:rsidP="00CE58BD">
            <w:pPr>
              <w:rPr>
                <w:b/>
              </w:rPr>
            </w:pPr>
            <w:r>
              <w:rPr>
                <w:b/>
                <w:noProof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66" type="#_x0000_t74" style="position:absolute;margin-left:30.15pt;margin-top:12.8pt;width:27pt;height:27pt;z-index:251667968;mso-position-horizontal-relative:text;mso-position-vertical-relative:text;v-text-anchor:middle" coordsize="21615,21602" path="m10800,21599l321,6886,70,6036c9,5766,1,5474,2,5192v4,-274,41,-551,99,-822c159,4103,245,3837,353,3582,460,3326,591,3077,741,2839v151,-241,325,-470,512,-684c1443,1938,1651,1732,1874,1543v223,-192,463,-369,713,-529c2839,854,3106,708,3380,584,3656,459,3945,350,4237,264,4533,176,4838,108,5144,66,5454,22,5771,1,6086,3v321,4,645,32,962,86c7374,144,7700,226,8015,335v329,112,652,255,957,421c9297,932,9613,1135,9907,1363v317,246,597,537,895,806l11697,1363v274,-247,607,-429,933,-607c12935,590,13528,450,13589,335v312,-109,638,-191,967,-246c14872,35,15195,7,15517,3v313,-3,630,19,941,63c16764,109,17068,177,17365,264v293,85,581,194,857,320c18496,708,18762,854,19015,1014v249,158,489,335,715,529c19950,1731,20158,1937,20350,2155v186,214,360,443,511,684c21010,3074,21143,3323,21251,3582v106,253,192,517,251,788c21561,4639,21595,4916,21600,5192v6,282,-16,568,-68,844c21478,6326,21366,6603,21282,6887l10802,21602xe" filled="f" strokeweight="1.06mm">
                  <v:path o:connectlocs="10800,2180;3090,10800;10800,21600;18490,10800" textboxrect="5080,2540,16520,13550"/>
                </v:shape>
              </w:pict>
            </w:r>
          </w:p>
        </w:tc>
      </w:tr>
      <w:tr w:rsidR="008B233E" w:rsidRPr="00FF4788">
        <w:trPr>
          <w:trHeight w:val="375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:rsidR="008B233E" w:rsidRPr="00DE3921" w:rsidRDefault="0004346B" w:rsidP="0004346B">
            <w:pPr>
              <w:tabs>
                <w:tab w:val="num" w:pos="360"/>
              </w:tabs>
              <w:spacing w:before="80"/>
            </w:pPr>
            <w:r w:rsidRPr="00DE3921">
              <w:rPr>
                <w:color w:val="000000"/>
              </w:rPr>
              <w:t xml:space="preserve">Učení, inteligence, myšlení, paměť 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5F382D" w:rsidRDefault="005F382D" w:rsidP="005F382D">
            <w:pPr>
              <w:pStyle w:val="Zkladntext31"/>
              <w:numPr>
                <w:ilvl w:val="0"/>
                <w:numId w:val="12"/>
              </w:numPr>
              <w:tabs>
                <w:tab w:val="left" w:pos="17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Charakterizuje základní znaky jednotlivých typů učení</w:t>
            </w:r>
          </w:p>
          <w:p w:rsidR="005F382D" w:rsidRDefault="005F382D" w:rsidP="005F382D">
            <w:pPr>
              <w:pStyle w:val="Zkladntext31"/>
              <w:numPr>
                <w:ilvl w:val="0"/>
                <w:numId w:val="12"/>
              </w:numPr>
              <w:tabs>
                <w:tab w:val="left" w:pos="17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Identifikuje prvky, které jemu samotnému mohou pomoci k větší efektivitě učení</w:t>
            </w:r>
          </w:p>
          <w:p w:rsidR="0004346B" w:rsidRDefault="0004346B" w:rsidP="0004346B">
            <w:pPr>
              <w:pStyle w:val="Zkladntext31"/>
              <w:numPr>
                <w:ilvl w:val="0"/>
                <w:numId w:val="12"/>
              </w:numPr>
              <w:tabs>
                <w:tab w:val="left" w:pos="17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Porovná jednotlivé typy inteligence</w:t>
            </w:r>
          </w:p>
          <w:p w:rsidR="0004346B" w:rsidRPr="00611CA2" w:rsidRDefault="0004346B" w:rsidP="0004346B">
            <w:pPr>
              <w:pStyle w:val="Zkladntext31"/>
              <w:numPr>
                <w:ilvl w:val="0"/>
                <w:numId w:val="12"/>
              </w:numPr>
              <w:tabs>
                <w:tab w:val="left" w:pos="170"/>
              </w:tabs>
              <w:snapToGrid w:val="0"/>
              <w:rPr>
                <w:color w:val="000000"/>
              </w:rPr>
            </w:pPr>
            <w:r>
              <w:rPr>
                <w:i/>
                <w:color w:val="000000"/>
              </w:rPr>
              <w:t>Na praktickém příkladě odliší jednotlivé myšlenkové metody</w:t>
            </w:r>
          </w:p>
          <w:p w:rsidR="0004346B" w:rsidRDefault="0004346B" w:rsidP="0004346B">
            <w:pPr>
              <w:pStyle w:val="Zkladntext31"/>
              <w:numPr>
                <w:ilvl w:val="0"/>
                <w:numId w:val="12"/>
              </w:numPr>
              <w:tabs>
                <w:tab w:val="left" w:pos="170"/>
              </w:tabs>
              <w:snapToGrid w:val="0"/>
              <w:rPr>
                <w:i/>
                <w:color w:val="000000"/>
              </w:rPr>
            </w:pPr>
            <w:r w:rsidRPr="00611CA2">
              <w:rPr>
                <w:i/>
                <w:color w:val="000000"/>
              </w:rPr>
              <w:t>Na praktickém příkladě rozliší ultrakrátkou, krátkodobou a dlouhodobou paměť</w:t>
            </w:r>
          </w:p>
          <w:p w:rsidR="005F382D" w:rsidRDefault="005F382D" w:rsidP="005F382D">
            <w:pPr>
              <w:pStyle w:val="Zkladntext31"/>
              <w:numPr>
                <w:ilvl w:val="0"/>
                <w:numId w:val="12"/>
              </w:numPr>
              <w:tabs>
                <w:tab w:val="left" w:pos="170"/>
              </w:tabs>
              <w:snapToGri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Na praktickém příkladě dokáže nutnost opakování pro vštípení poznatků do dlouhodobé paměti</w:t>
            </w:r>
          </w:p>
          <w:p w:rsidR="008B233E" w:rsidRPr="00FF4788" w:rsidRDefault="008B233E" w:rsidP="005F382D">
            <w:pPr>
              <w:ind w:left="170"/>
              <w:rPr>
                <w:i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04346B" w:rsidRDefault="0004346B" w:rsidP="0004346B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učení podmiňováním</w:t>
            </w:r>
          </w:p>
          <w:p w:rsidR="0004346B" w:rsidRDefault="0004346B" w:rsidP="0004346B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učení senzomotorické</w:t>
            </w:r>
          </w:p>
          <w:p w:rsidR="0004346B" w:rsidRDefault="0004346B" w:rsidP="0004346B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učení pojmové</w:t>
            </w:r>
          </w:p>
          <w:p w:rsidR="0004346B" w:rsidRDefault="0004346B" w:rsidP="0004346B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učení sociální</w:t>
            </w:r>
          </w:p>
          <w:p w:rsidR="0004346B" w:rsidRDefault="0004346B" w:rsidP="0004346B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učení nápodobou</w:t>
            </w:r>
          </w:p>
          <w:p w:rsidR="0004346B" w:rsidRDefault="0004346B" w:rsidP="0004346B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instrumentální učení</w:t>
            </w:r>
          </w:p>
          <w:p w:rsidR="0004346B" w:rsidRDefault="0004346B" w:rsidP="0004346B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učení vhledem</w:t>
            </w:r>
          </w:p>
          <w:p w:rsidR="0004346B" w:rsidRDefault="0004346B" w:rsidP="0004346B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programované učení</w:t>
            </w:r>
          </w:p>
          <w:p w:rsidR="0004346B" w:rsidRDefault="0004346B" w:rsidP="0004346B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efektivní učení</w:t>
            </w:r>
          </w:p>
          <w:p w:rsidR="0004346B" w:rsidRDefault="0004346B" w:rsidP="0004346B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asociace</w:t>
            </w:r>
          </w:p>
          <w:p w:rsidR="0004346B" w:rsidRDefault="0004346B" w:rsidP="0004346B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fluidní inteligence</w:t>
            </w:r>
          </w:p>
          <w:p w:rsidR="0004346B" w:rsidRDefault="0004346B" w:rsidP="0004346B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krystalická inteligence</w:t>
            </w:r>
          </w:p>
          <w:p w:rsidR="0004346B" w:rsidRDefault="0004346B" w:rsidP="0004346B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IQ</w:t>
            </w:r>
          </w:p>
          <w:p w:rsidR="0004346B" w:rsidRDefault="0004346B" w:rsidP="0004346B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EQ</w:t>
            </w:r>
          </w:p>
          <w:p w:rsidR="0004346B" w:rsidRDefault="0004346B" w:rsidP="0004346B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kreativita</w:t>
            </w:r>
          </w:p>
          <w:p w:rsidR="0004346B" w:rsidRDefault="0004346B" w:rsidP="0004346B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indukce a dedukce</w:t>
            </w:r>
          </w:p>
          <w:p w:rsidR="0004346B" w:rsidRDefault="0004346B" w:rsidP="0004346B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analýza a syntéza</w:t>
            </w:r>
          </w:p>
          <w:p w:rsidR="0004346B" w:rsidRDefault="0004346B" w:rsidP="0004346B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abstrakce a konkretizace</w:t>
            </w:r>
          </w:p>
          <w:p w:rsidR="0004346B" w:rsidRDefault="0004346B" w:rsidP="0004346B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intuice</w:t>
            </w:r>
          </w:p>
          <w:p w:rsidR="0004346B" w:rsidRDefault="0004346B" w:rsidP="0004346B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vštípení</w:t>
            </w:r>
          </w:p>
          <w:p w:rsidR="0004346B" w:rsidRDefault="0004346B" w:rsidP="0004346B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uchovávání</w:t>
            </w:r>
          </w:p>
          <w:p w:rsidR="0004346B" w:rsidRDefault="0004346B" w:rsidP="0004346B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vybavení</w:t>
            </w:r>
          </w:p>
          <w:p w:rsidR="0004346B" w:rsidRDefault="0004346B" w:rsidP="0004346B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zapomínání</w:t>
            </w:r>
          </w:p>
          <w:p w:rsidR="0004346B" w:rsidRDefault="0004346B" w:rsidP="0004346B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noProof/>
              </w:rPr>
              <w:drawing>
                <wp:anchor distT="0" distB="0" distL="114935" distR="114935" simplePos="0" relativeHeight="251670016" behindDoc="0" locked="0" layoutInCell="1" allowOverlap="1">
                  <wp:simplePos x="0" y="0"/>
                  <wp:positionH relativeFrom="column">
                    <wp:posOffset>3364865</wp:posOffset>
                  </wp:positionH>
                  <wp:positionV relativeFrom="paragraph">
                    <wp:posOffset>31750</wp:posOffset>
                  </wp:positionV>
                  <wp:extent cx="518795" cy="501650"/>
                  <wp:effectExtent l="19050" t="0" r="0" b="0"/>
                  <wp:wrapNone/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01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18"/>
              </w:rPr>
              <w:t>ultrakrátká paměť</w:t>
            </w:r>
          </w:p>
          <w:p w:rsidR="0004346B" w:rsidRDefault="0004346B" w:rsidP="0004346B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krátkodobá paměť</w:t>
            </w:r>
          </w:p>
          <w:p w:rsidR="0004346B" w:rsidRDefault="0004346B" w:rsidP="0004346B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dlouhodobá paměť</w:t>
            </w:r>
          </w:p>
          <w:p w:rsidR="008B233E" w:rsidRPr="00FF4788" w:rsidRDefault="008B233E" w:rsidP="0004346B">
            <w:pPr>
              <w:autoSpaceDE w:val="0"/>
              <w:snapToGrid w:val="0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33B6" w:rsidRDefault="007E33B6" w:rsidP="007E33B6">
            <w:pPr>
              <w:snapToGrid w:val="0"/>
            </w:pPr>
            <w:r>
              <w:t>Brainstorming</w:t>
            </w:r>
          </w:p>
          <w:p w:rsidR="007E33B6" w:rsidRDefault="007E33B6" w:rsidP="007E33B6">
            <w:pPr>
              <w:snapToGrid w:val="0"/>
            </w:pPr>
            <w:r>
              <w:t>Myšlenková mapa</w:t>
            </w:r>
          </w:p>
          <w:p w:rsidR="007E33B6" w:rsidRDefault="007E33B6" w:rsidP="007E33B6">
            <w:pPr>
              <w:snapToGrid w:val="0"/>
            </w:pPr>
            <w:r>
              <w:t>Diskuse</w:t>
            </w:r>
          </w:p>
          <w:p w:rsidR="00E91EF8" w:rsidRDefault="00E91EF8" w:rsidP="00E91EF8">
            <w:pPr>
              <w:snapToGrid w:val="0"/>
            </w:pPr>
            <w:r>
              <w:t>Kritické myšlení</w:t>
            </w:r>
          </w:p>
          <w:p w:rsidR="00E91EF8" w:rsidRDefault="00E91EF8" w:rsidP="00E91EF8">
            <w:pPr>
              <w:snapToGrid w:val="0"/>
            </w:pPr>
            <w:r>
              <w:t>Skupinová práce</w:t>
            </w:r>
          </w:p>
          <w:p w:rsidR="00E91EF8" w:rsidRDefault="00E91EF8" w:rsidP="007E33B6">
            <w:pPr>
              <w:snapToGrid w:val="0"/>
            </w:pPr>
          </w:p>
          <w:p w:rsidR="008B233E" w:rsidRPr="00FF4788" w:rsidRDefault="008B233E" w:rsidP="00CE58BD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233E" w:rsidRPr="00FF4788" w:rsidRDefault="00712828" w:rsidP="00CE58BD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053" type="#_x0000_t74" style="position:absolute;margin-left:1.65pt;margin-top:2.3pt;width:27pt;height:27pt;z-index:251655680;mso-position-horizontal-relative:text;mso-position-vertical-relative:text;v-text-anchor:middle" coordsize="21615,21602" path="m10800,21599l321,6886,70,6036c9,5766,1,5474,2,5192v4,-274,41,-551,99,-822c159,4103,245,3837,353,3582,460,3326,591,3077,741,2839v151,-241,325,-470,512,-684c1443,1938,1651,1732,1874,1543v223,-192,463,-369,713,-529c2839,854,3106,708,3380,584,3656,459,3945,350,4237,264,4533,176,4838,108,5144,66,5454,22,5771,1,6086,3v321,4,645,32,962,86c7374,144,7700,226,8015,335v329,112,652,255,957,421c9297,932,9613,1135,9907,1363v317,246,597,537,895,806l11697,1363v274,-247,607,-429,933,-607c12935,590,13528,450,13589,335v312,-109,638,-191,967,-246c14872,35,15195,7,15517,3v313,-3,630,19,941,63c16764,109,17068,177,17365,264v293,85,581,194,857,320c18496,708,18762,854,19015,1014v249,158,489,335,715,529c19950,1731,20158,1937,20350,2155v186,214,360,443,511,684c21010,3074,21143,3323,21251,3582v106,253,192,517,251,788c21561,4639,21595,4916,21600,5192v6,282,-16,568,-68,844c21478,6326,21366,6603,21282,6887l10802,21602xe" filled="f" strokeweight="1.06mm">
                  <v:path o:connectlocs="10800,2180;3090,10800;10800,21600;18490,10800" textboxrect="5080,2540,16520,13550"/>
                </v:shape>
              </w:pict>
            </w:r>
          </w:p>
        </w:tc>
      </w:tr>
      <w:tr w:rsidR="008B233E" w:rsidRPr="00FF4788">
        <w:trPr>
          <w:trHeight w:val="375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:rsidR="008B233E" w:rsidRPr="00DE3921" w:rsidRDefault="00511A79" w:rsidP="007E33B6">
            <w:pPr>
              <w:tabs>
                <w:tab w:val="num" w:pos="360"/>
              </w:tabs>
              <w:spacing w:before="80"/>
            </w:pPr>
            <w:r w:rsidRPr="00DE3921">
              <w:rPr>
                <w:color w:val="000000"/>
              </w:rPr>
              <w:t>Komunikace a asertivita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511A79" w:rsidRPr="00511A79" w:rsidRDefault="00511A79" w:rsidP="00511A79">
            <w:pPr>
              <w:pStyle w:val="Zkladntext31"/>
              <w:numPr>
                <w:ilvl w:val="0"/>
                <w:numId w:val="12"/>
              </w:numPr>
              <w:tabs>
                <w:tab w:val="left" w:pos="170"/>
              </w:tabs>
              <w:snapToGrid w:val="0"/>
              <w:rPr>
                <w:i/>
                <w:color w:val="000000"/>
              </w:rPr>
            </w:pPr>
            <w:r w:rsidRPr="00511A79">
              <w:rPr>
                <w:i/>
                <w:color w:val="000000"/>
              </w:rPr>
              <w:t>Osvojí si základní dovednosti usnadňující mezilidskou komunikaci</w:t>
            </w:r>
          </w:p>
          <w:p w:rsidR="00511A79" w:rsidRDefault="00511A79" w:rsidP="00511A79">
            <w:pPr>
              <w:pStyle w:val="Zkladntext31"/>
              <w:numPr>
                <w:ilvl w:val="0"/>
                <w:numId w:val="12"/>
              </w:numPr>
              <w:tabs>
                <w:tab w:val="left" w:pos="17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Shrne základní pravidla efektivní komunikace</w:t>
            </w:r>
          </w:p>
          <w:p w:rsidR="00511A79" w:rsidRDefault="00511A79" w:rsidP="00511A79">
            <w:pPr>
              <w:pStyle w:val="Zkladntext31"/>
              <w:numPr>
                <w:ilvl w:val="0"/>
                <w:numId w:val="12"/>
              </w:numPr>
              <w:tabs>
                <w:tab w:val="left" w:pos="17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Vysvětlí rozdíl mezi verbální a neverbální komunikací</w:t>
            </w:r>
          </w:p>
          <w:p w:rsidR="00511A79" w:rsidRPr="00175EB5" w:rsidRDefault="00511A79" w:rsidP="00511A79">
            <w:pPr>
              <w:pStyle w:val="Zkladntext31"/>
              <w:numPr>
                <w:ilvl w:val="0"/>
                <w:numId w:val="12"/>
              </w:numPr>
              <w:tabs>
                <w:tab w:val="left" w:pos="170"/>
              </w:tabs>
              <w:snapToGrid w:val="0"/>
              <w:rPr>
                <w:color w:val="000000"/>
              </w:rPr>
            </w:pPr>
            <w:r>
              <w:rPr>
                <w:i/>
                <w:color w:val="000000"/>
              </w:rPr>
              <w:t>Uplatní znalost komunikačních pravidel a nonverbální komunikace při diskusi a řešení sporu</w:t>
            </w:r>
          </w:p>
          <w:p w:rsidR="00511A79" w:rsidRDefault="00511A79" w:rsidP="00511A79">
            <w:pPr>
              <w:pStyle w:val="Zkladntext31"/>
              <w:numPr>
                <w:ilvl w:val="0"/>
                <w:numId w:val="12"/>
              </w:numPr>
              <w:tabs>
                <w:tab w:val="left" w:pos="170"/>
              </w:tabs>
              <w:snapToGrid w:val="0"/>
              <w:rPr>
                <w:i/>
                <w:color w:val="000000"/>
              </w:rPr>
            </w:pPr>
            <w:r w:rsidRPr="00175EB5">
              <w:rPr>
                <w:i/>
                <w:color w:val="000000"/>
              </w:rPr>
              <w:t>Na příkladech odliší agresivní, pasivní a asertivní formu jednání</w:t>
            </w:r>
          </w:p>
          <w:p w:rsidR="00511A79" w:rsidRPr="00175EB5" w:rsidRDefault="00511A79" w:rsidP="00511A79">
            <w:pPr>
              <w:pStyle w:val="Zkladntext31"/>
              <w:numPr>
                <w:ilvl w:val="0"/>
                <w:numId w:val="12"/>
              </w:numPr>
              <w:tabs>
                <w:tab w:val="left" w:pos="170"/>
              </w:tabs>
              <w:snapToGrid w:val="0"/>
              <w:rPr>
                <w:i/>
                <w:color w:val="000000"/>
              </w:rPr>
            </w:pPr>
            <w:r>
              <w:rPr>
                <w:color w:val="000000"/>
              </w:rPr>
              <w:t>Porovná manipulativní a nemanipulativní jednání</w:t>
            </w:r>
          </w:p>
          <w:p w:rsidR="00511A79" w:rsidRDefault="00511A79" w:rsidP="00511A79">
            <w:pPr>
              <w:pStyle w:val="Zkladntext31"/>
              <w:numPr>
                <w:ilvl w:val="0"/>
                <w:numId w:val="12"/>
              </w:numPr>
              <w:tabs>
                <w:tab w:val="left" w:pos="170"/>
              </w:tabs>
              <w:snapToGri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Na příkladech prokáže znalost ochrany proti manipulativním technikám</w:t>
            </w:r>
          </w:p>
          <w:p w:rsidR="008B233E" w:rsidRPr="00FF4788" w:rsidRDefault="008B233E" w:rsidP="00511A79">
            <w:pPr>
              <w:tabs>
                <w:tab w:val="left" w:pos="170"/>
              </w:tabs>
              <w:suppressAutoHyphens/>
              <w:autoSpaceDE w:val="0"/>
              <w:ind w:left="170"/>
              <w:rPr>
                <w:i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511A79" w:rsidRDefault="00511A79" w:rsidP="00511A79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efektivní komunikace</w:t>
            </w:r>
          </w:p>
          <w:p w:rsidR="00511A79" w:rsidRDefault="00511A79" w:rsidP="00511A79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verbální komunikace</w:t>
            </w:r>
          </w:p>
          <w:p w:rsidR="00511A79" w:rsidRDefault="00511A79" w:rsidP="00511A79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nonverbální komunikace</w:t>
            </w:r>
          </w:p>
          <w:p w:rsidR="00511A79" w:rsidRDefault="00511A79" w:rsidP="00511A79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manipulace</w:t>
            </w:r>
          </w:p>
          <w:p w:rsidR="00511A79" w:rsidRDefault="00511A79" w:rsidP="00511A79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pasivita</w:t>
            </w:r>
          </w:p>
          <w:p w:rsidR="00511A79" w:rsidRDefault="00511A79" w:rsidP="00511A79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agresivita</w:t>
            </w:r>
          </w:p>
          <w:p w:rsidR="00511A79" w:rsidRDefault="00511A79" w:rsidP="00511A79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asertivita</w:t>
            </w:r>
          </w:p>
          <w:p w:rsidR="00511A79" w:rsidRDefault="00511A79" w:rsidP="00511A79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asertivní práva </w:t>
            </w:r>
          </w:p>
          <w:p w:rsidR="00511A79" w:rsidRDefault="00511A79" w:rsidP="00511A79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asertivní povinnosti</w:t>
            </w:r>
          </w:p>
          <w:p w:rsidR="00511A79" w:rsidRDefault="00511A79" w:rsidP="00511A79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konflikt</w:t>
            </w:r>
          </w:p>
          <w:p w:rsidR="008D4CDD" w:rsidRPr="00FF4788" w:rsidRDefault="008D4CDD" w:rsidP="00511A79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33B6" w:rsidRDefault="007E33B6" w:rsidP="00CE58BD">
            <w:r>
              <w:t xml:space="preserve">Prezentace </w:t>
            </w:r>
          </w:p>
          <w:p w:rsidR="007E33B6" w:rsidRDefault="007E33B6" w:rsidP="00CE58BD">
            <w:r>
              <w:t xml:space="preserve">Psychodrama </w:t>
            </w:r>
          </w:p>
          <w:p w:rsidR="008B233E" w:rsidRDefault="007E33B6" w:rsidP="00CE58BD">
            <w:r>
              <w:t>Diskuse</w:t>
            </w:r>
          </w:p>
          <w:p w:rsidR="00511A79" w:rsidRDefault="00511A79" w:rsidP="00511A79">
            <w:pPr>
              <w:snapToGrid w:val="0"/>
            </w:pPr>
            <w:r>
              <w:t>Hraní rolí</w:t>
            </w:r>
          </w:p>
          <w:p w:rsidR="00511A79" w:rsidRDefault="00511A79" w:rsidP="00511A79">
            <w:pPr>
              <w:snapToGrid w:val="0"/>
            </w:pPr>
            <w:r>
              <w:t>Skupinová práce</w:t>
            </w:r>
          </w:p>
          <w:p w:rsidR="00511A79" w:rsidRPr="00FF4788" w:rsidRDefault="00511A79" w:rsidP="00CE58BD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233E" w:rsidRPr="00FF4788" w:rsidRDefault="00712828" w:rsidP="00CE58BD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061" style="position:absolute;margin-left:46.85pt;margin-top:10.5pt;width:35.85pt;height:26.75pt;z-index:251663872;mso-wrap-distance-left:0;mso-wrap-distance-right:0;mso-position-horizontal-relative:text;mso-position-vertical-relative:text" coordorigin="217,113" coordsize="716,534">
                  <o:lock v:ext="edit" text="t"/>
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_x0000_s1062" type="#_x0000_t96" style="position:absolute;left:555;top:113;width:378;height:279;v-text-anchor:middle" fillcolor="gray" strokeweight="1.06mm">
                    <v:fill color2="#7f7f7f"/>
                    <v:stroke joinstyle="miter"/>
                  </v:shape>
                  <v:shape id="_x0000_s1063" type="#_x0000_t96" style="position:absolute;left:471;top:368;width:378;height:279;v-text-anchor:middle" fillcolor="silver" strokeweight="1.06mm">
                    <v:fill color2="#3f3f3f"/>
                    <v:stroke joinstyle="miter"/>
                  </v:shape>
                  <v:shape id="_x0000_s1064" type="#_x0000_t96" style="position:absolute;left:217;top:198;width:378;height:279;v-text-anchor:middle" strokeweight="1.06mm">
                    <v:fill color2="black"/>
                    <v:stroke joinstyle="miter"/>
                  </v:shape>
                </v:group>
              </w:pict>
            </w:r>
            <w:r>
              <w:rPr>
                <w:b/>
                <w:noProof/>
              </w:rPr>
              <w:pict>
                <v:shape id="_x0000_s1054" type="#_x0000_t74" style="position:absolute;margin-left:1.65pt;margin-top:10.8pt;width:27pt;height:27pt;z-index:251656704;mso-position-horizontal-relative:text;mso-position-vertical-relative:text;v-text-anchor:middle" coordsize="21615,21602" path="m10800,21599l321,6886,70,6036c9,5766,1,5474,2,5192v4,-274,41,-551,99,-822c159,4103,245,3837,353,3582,460,3326,591,3077,741,2839v151,-241,325,-470,512,-684c1443,1938,1651,1732,1874,1543v223,-192,463,-369,713,-529c2839,854,3106,708,3380,584,3656,459,3945,350,4237,264,4533,176,4838,108,5144,66,5454,22,5771,1,6086,3v321,4,645,32,962,86c7374,144,7700,226,8015,335v329,112,652,255,957,421c9297,932,9613,1135,9907,1363v317,246,597,537,895,806l11697,1363v274,-247,607,-429,933,-607c12935,590,13528,450,13589,335v312,-109,638,-191,967,-246c14872,35,15195,7,15517,3v313,-3,630,19,941,63c16764,109,17068,177,17365,264v293,85,581,194,857,320c18496,708,18762,854,19015,1014v249,158,489,335,715,529c19950,1731,20158,1937,20350,2155v186,214,360,443,511,684c21010,3074,21143,3323,21251,3582v106,253,192,517,251,788c21561,4639,21595,4916,21600,5192v6,282,-16,568,-68,844c21478,6326,21366,6603,21282,6887l10802,21602xe" filled="f" strokeweight="1.06mm">
                  <v:path o:connectlocs="10800,2180;3090,10800;10800,21600;18490,10800" textboxrect="5080,2540,16520,13550"/>
                </v:shape>
              </w:pict>
            </w:r>
          </w:p>
        </w:tc>
      </w:tr>
      <w:tr w:rsidR="007E33B6" w:rsidRPr="00FF4788">
        <w:trPr>
          <w:trHeight w:val="375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:rsidR="007E33B6" w:rsidRPr="00DE3921" w:rsidRDefault="00511A79" w:rsidP="00511A79">
            <w:pPr>
              <w:tabs>
                <w:tab w:val="num" w:pos="360"/>
              </w:tabs>
              <w:spacing w:before="80"/>
            </w:pPr>
            <w:r w:rsidRPr="00DE3921">
              <w:rPr>
                <w:color w:val="000000"/>
              </w:rPr>
              <w:t xml:space="preserve">Životní cíle 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511A79" w:rsidRDefault="00511A79" w:rsidP="00511A79">
            <w:pPr>
              <w:pStyle w:val="Zkladntext31"/>
              <w:numPr>
                <w:ilvl w:val="0"/>
                <w:numId w:val="12"/>
              </w:numPr>
              <w:tabs>
                <w:tab w:val="left" w:pos="17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Využívá znalost životních cílů a scénářů k vlastnímu profesnímu rozvoji</w:t>
            </w:r>
          </w:p>
          <w:p w:rsidR="007E33B6" w:rsidRPr="00FF4788" w:rsidRDefault="00511A79" w:rsidP="00511A79">
            <w:pPr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snapToGrid w:val="0"/>
              <w:rPr>
                <w:i/>
              </w:rPr>
            </w:pPr>
            <w:r w:rsidRPr="00175EB5">
              <w:rPr>
                <w:i/>
                <w:color w:val="000000"/>
              </w:rPr>
              <w:t>Vytvoří</w:t>
            </w:r>
            <w:r>
              <w:rPr>
                <w:i/>
                <w:color w:val="000000"/>
              </w:rPr>
              <w:t xml:space="preserve"> si svůj žebříček hodnot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001C7B" w:rsidRDefault="00001C7B" w:rsidP="00001C7B">
            <w:pPr>
              <w:autoSpaceDE w:val="0"/>
              <w:snapToGrid w:val="0"/>
              <w:rPr>
                <w:szCs w:val="22"/>
              </w:rPr>
            </w:pPr>
            <w:r>
              <w:rPr>
                <w:szCs w:val="22"/>
              </w:rPr>
              <w:t>sebepojetí</w:t>
            </w:r>
          </w:p>
          <w:p w:rsidR="00001C7B" w:rsidRDefault="00001C7B" w:rsidP="00001C7B">
            <w:pPr>
              <w:autoSpaceDE w:val="0"/>
              <w:snapToGrid w:val="0"/>
              <w:rPr>
                <w:szCs w:val="22"/>
              </w:rPr>
            </w:pPr>
            <w:r>
              <w:rPr>
                <w:szCs w:val="22"/>
              </w:rPr>
              <w:t>sebehodnocení</w:t>
            </w:r>
          </w:p>
          <w:p w:rsidR="00001C7B" w:rsidRDefault="00001C7B" w:rsidP="00001C7B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sebedůvěra</w:t>
            </w:r>
          </w:p>
          <w:p w:rsidR="00001C7B" w:rsidRDefault="00001C7B" w:rsidP="00001C7B">
            <w:pPr>
              <w:autoSpaceDE w:val="0"/>
              <w:rPr>
                <w:szCs w:val="18"/>
              </w:rPr>
            </w:pPr>
            <w:r>
              <w:rPr>
                <w:szCs w:val="18"/>
              </w:rPr>
              <w:t>sebevědomí</w:t>
            </w:r>
          </w:p>
          <w:p w:rsidR="00511A79" w:rsidRDefault="00511A79" w:rsidP="00511A79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životní scénáře</w:t>
            </w:r>
          </w:p>
          <w:p w:rsidR="00511A79" w:rsidRDefault="00511A79" w:rsidP="00511A79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kariéra</w:t>
            </w:r>
          </w:p>
          <w:p w:rsidR="00511A79" w:rsidRDefault="00511A79" w:rsidP="00511A79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cílevědomost</w:t>
            </w:r>
          </w:p>
          <w:p w:rsidR="00511A79" w:rsidRDefault="00511A79" w:rsidP="00511A79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ambivalence</w:t>
            </w:r>
          </w:p>
          <w:p w:rsidR="007E33B6" w:rsidRPr="00FF4788" w:rsidRDefault="007E33B6" w:rsidP="00001C7B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01C7B" w:rsidRDefault="00001C7B" w:rsidP="00001C7B">
            <w:pPr>
              <w:snapToGrid w:val="0"/>
            </w:pPr>
            <w:r>
              <w:t>Brainstorming</w:t>
            </w:r>
          </w:p>
          <w:p w:rsidR="00001C7B" w:rsidRDefault="00001C7B" w:rsidP="00001C7B">
            <w:pPr>
              <w:snapToGrid w:val="0"/>
            </w:pPr>
            <w:r>
              <w:t>Zpětná vazba</w:t>
            </w:r>
          </w:p>
          <w:p w:rsidR="007E33B6" w:rsidRDefault="00001C7B" w:rsidP="00001C7B">
            <w:r>
              <w:t>Skupinová práce</w:t>
            </w:r>
          </w:p>
          <w:p w:rsidR="00001C7B" w:rsidRPr="00FF4788" w:rsidRDefault="00001C7B" w:rsidP="00001C7B">
            <w:pPr>
              <w:rPr>
                <w:b/>
              </w:rPr>
            </w:pPr>
            <w:r>
              <w:t>Práce s testy osobnosti a testy inteligence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01C7B" w:rsidRDefault="00712828" w:rsidP="00001C7B">
            <w:r>
              <w:rPr>
                <w:noProof/>
              </w:rPr>
              <w:pict>
                <v:shape id="_x0000_s1055" type="#_x0000_t74" style="position:absolute;margin-left:1.85pt;margin-top:7.85pt;width:27pt;height:27pt;z-index:251657728;mso-position-horizontal-relative:text;mso-position-vertical-relative:text;v-text-anchor:middle" coordsize="21615,21602" path="m10800,21599l321,6886,70,6036c9,5766,1,5474,2,5192v4,-274,41,-551,99,-822c159,4103,245,3837,353,3582,460,3326,591,3077,741,2839v151,-241,325,-470,512,-684c1443,1938,1651,1732,1874,1543v223,-192,463,-369,713,-529c2839,854,3106,708,3380,584,3656,459,3945,350,4237,264,4533,176,4838,108,5144,66,5454,22,5771,1,6086,3v321,4,645,32,962,86c7374,144,7700,226,8015,335v329,112,652,255,957,421c9297,932,9613,1135,9907,1363v317,246,597,537,895,806l11697,1363v274,-247,607,-429,933,-607c12935,590,13528,450,13589,335v312,-109,638,-191,967,-246c14872,35,15195,7,15517,3v313,-3,630,19,941,63c16764,109,17068,177,17365,264v293,85,581,194,857,320c18496,708,18762,854,19015,1014v249,158,489,335,715,529c19950,1731,20158,1937,20350,2155v186,214,360,443,511,684c21010,3074,21143,3323,21251,3582v106,253,192,517,251,788c21561,4639,21595,4916,21600,5192v6,282,-16,568,-68,844c21478,6326,21366,6603,21282,6887l10802,21602xe" filled="f" strokeweight="1.06mm">
                  <v:path o:connectlocs="10800,2180;3090,10800;10800,21600;18490,10800" textboxrect="5080,2540,16520,13550"/>
                </v:shape>
              </w:pict>
            </w:r>
          </w:p>
          <w:p w:rsidR="00001C7B" w:rsidRDefault="00001C7B" w:rsidP="00001C7B"/>
          <w:p w:rsidR="00001C7B" w:rsidRDefault="00001C7B" w:rsidP="00001C7B"/>
          <w:p w:rsidR="00001C7B" w:rsidRDefault="00001C7B" w:rsidP="00001C7B"/>
          <w:p w:rsidR="007E33B6" w:rsidRDefault="00001C7B" w:rsidP="00001C7B">
            <w:r w:rsidRPr="00001C7B">
              <w:t>Psychologické testy</w:t>
            </w:r>
          </w:p>
          <w:p w:rsidR="00484BC4" w:rsidRPr="00001C7B" w:rsidRDefault="00484BC4" w:rsidP="00001C7B">
            <w:r>
              <w:t>Kdo jsem, jak znám sám sebe, jaké jsou mé možnosti</w:t>
            </w:r>
          </w:p>
        </w:tc>
      </w:tr>
      <w:tr w:rsidR="007E33B6" w:rsidRPr="00FF4788">
        <w:trPr>
          <w:trHeight w:val="375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:rsidR="007E33B6" w:rsidRPr="00DE3921" w:rsidRDefault="00511A79" w:rsidP="00001C7B">
            <w:pPr>
              <w:tabs>
                <w:tab w:val="num" w:pos="360"/>
              </w:tabs>
              <w:spacing w:before="80"/>
            </w:pPr>
            <w:r w:rsidRPr="00DE3921">
              <w:rPr>
                <w:color w:val="000000"/>
              </w:rPr>
              <w:t>Duševní hygiena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511A79" w:rsidRDefault="00511A79" w:rsidP="00511A79">
            <w:pPr>
              <w:pStyle w:val="Zkladntext31"/>
              <w:numPr>
                <w:ilvl w:val="0"/>
                <w:numId w:val="11"/>
              </w:numPr>
              <w:tabs>
                <w:tab w:val="left" w:pos="17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Vysvětlí pojem duševní zdraví</w:t>
            </w:r>
          </w:p>
          <w:p w:rsidR="00511A79" w:rsidRDefault="00511A79" w:rsidP="00511A79">
            <w:pPr>
              <w:pStyle w:val="Zkladntext31"/>
              <w:numPr>
                <w:ilvl w:val="0"/>
                <w:numId w:val="11"/>
              </w:numPr>
              <w:tabs>
                <w:tab w:val="left" w:pos="17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Vysvětlí pojem stres a připomene způsoby, jak mu předcházet</w:t>
            </w:r>
          </w:p>
          <w:p w:rsidR="00511A79" w:rsidRDefault="00511A79" w:rsidP="00511A79">
            <w:pPr>
              <w:pStyle w:val="Zkladntext31"/>
              <w:numPr>
                <w:ilvl w:val="0"/>
                <w:numId w:val="11"/>
              </w:numPr>
              <w:tabs>
                <w:tab w:val="left" w:pos="17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Rozliší pojmy stres, krize, deprivace a frustrace </w:t>
            </w:r>
          </w:p>
          <w:p w:rsidR="00511A79" w:rsidRDefault="00511A79" w:rsidP="00511A79">
            <w:pPr>
              <w:pStyle w:val="Zkladntext31"/>
              <w:numPr>
                <w:ilvl w:val="0"/>
                <w:numId w:val="11"/>
              </w:numPr>
              <w:tabs>
                <w:tab w:val="left" w:pos="17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Shrne způsoby řešení zátěžových situací</w:t>
            </w:r>
          </w:p>
          <w:p w:rsidR="00511A79" w:rsidRDefault="00511A79" w:rsidP="00511A79">
            <w:pPr>
              <w:pStyle w:val="Zkladntext31"/>
              <w:numPr>
                <w:ilvl w:val="0"/>
                <w:numId w:val="11"/>
              </w:numPr>
              <w:tabs>
                <w:tab w:val="left" w:pos="170"/>
              </w:tabs>
              <w:snapToGrid w:val="0"/>
              <w:rPr>
                <w:i/>
                <w:color w:val="000000"/>
              </w:rPr>
            </w:pPr>
            <w:r w:rsidRPr="00736931">
              <w:rPr>
                <w:i/>
                <w:color w:val="000000"/>
              </w:rPr>
              <w:t>Uplatní znalost řešení krizových situací v případě paniky</w:t>
            </w:r>
          </w:p>
          <w:p w:rsidR="00511A79" w:rsidRDefault="00511A79" w:rsidP="00511A79">
            <w:pPr>
              <w:pStyle w:val="Zkladntext31"/>
              <w:numPr>
                <w:ilvl w:val="0"/>
                <w:numId w:val="11"/>
              </w:numPr>
              <w:tabs>
                <w:tab w:val="left" w:pos="170"/>
              </w:tabs>
              <w:snapToGri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Prokáže znalost alespoň jedné relaxační techniky</w:t>
            </w:r>
          </w:p>
          <w:p w:rsidR="007E33B6" w:rsidRPr="00FF4788" w:rsidRDefault="007E33B6" w:rsidP="00511A79">
            <w:pPr>
              <w:tabs>
                <w:tab w:val="left" w:pos="170"/>
              </w:tabs>
              <w:suppressAutoHyphens/>
              <w:autoSpaceDE w:val="0"/>
              <w:ind w:left="170"/>
              <w:rPr>
                <w:i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511A79" w:rsidRDefault="00511A79" w:rsidP="00511A79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stres</w:t>
            </w:r>
          </w:p>
          <w:p w:rsidR="00511A79" w:rsidRDefault="00511A79" w:rsidP="00511A79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frustrace</w:t>
            </w:r>
          </w:p>
          <w:p w:rsidR="00511A79" w:rsidRDefault="00511A79" w:rsidP="00511A79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deprivace</w:t>
            </w:r>
          </w:p>
          <w:p w:rsidR="00511A79" w:rsidRDefault="00511A79" w:rsidP="00511A79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trauma </w:t>
            </w:r>
          </w:p>
          <w:p w:rsidR="00511A79" w:rsidRDefault="00511A79" w:rsidP="00511A79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panika </w:t>
            </w:r>
          </w:p>
          <w:p w:rsidR="00511A79" w:rsidRDefault="00511A79" w:rsidP="00511A79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krize</w:t>
            </w:r>
          </w:p>
          <w:p w:rsidR="00511A79" w:rsidRDefault="00511A79" w:rsidP="00511A79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relaxace</w:t>
            </w:r>
          </w:p>
          <w:p w:rsidR="00511A79" w:rsidRDefault="00511A79" w:rsidP="00511A79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řízená imaginace</w:t>
            </w:r>
          </w:p>
          <w:p w:rsidR="00511A79" w:rsidRDefault="00511A79" w:rsidP="00511A79">
            <w:pPr>
              <w:autoSpaceDE w:val="0"/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psychohygiena</w:t>
            </w:r>
          </w:p>
          <w:p w:rsidR="007E33B6" w:rsidRPr="00FF4788" w:rsidRDefault="007E33B6" w:rsidP="00001C7B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01C7B" w:rsidRDefault="00001C7B" w:rsidP="00001C7B">
            <w:pPr>
              <w:snapToGrid w:val="0"/>
            </w:pPr>
            <w:r>
              <w:t>Psychodrama</w:t>
            </w:r>
          </w:p>
          <w:p w:rsidR="00001C7B" w:rsidRDefault="00001C7B" w:rsidP="00001C7B">
            <w:pPr>
              <w:snapToGrid w:val="0"/>
            </w:pPr>
            <w:r>
              <w:t>Brainstorming</w:t>
            </w:r>
          </w:p>
          <w:p w:rsidR="00001C7B" w:rsidRDefault="00001C7B" w:rsidP="00001C7B">
            <w:pPr>
              <w:snapToGrid w:val="0"/>
            </w:pPr>
            <w:r>
              <w:t>Beseda s psychologem</w:t>
            </w:r>
          </w:p>
          <w:p w:rsidR="00001C7B" w:rsidRDefault="00712828" w:rsidP="00001C7B">
            <w:pPr>
              <w:snapToGrid w:val="0"/>
            </w:pPr>
            <w:r w:rsidRPr="00712828">
              <w:rPr>
                <w:b/>
                <w:noProof/>
              </w:rPr>
              <w:pict>
                <v:shape id="_x0000_s1057" type="#_x0000_t74" style="position:absolute;margin-left:190.95pt;margin-top:6.7pt;width:27pt;height:27pt;z-index:251659776;v-text-anchor:middle" coordsize="21615,21602" path="m10800,21599l321,6886,70,6036c9,5766,1,5474,2,5192v4,-274,41,-551,99,-822c159,4103,245,3837,353,3582,460,3326,591,3077,741,2839v151,-241,325,-470,512,-684c1443,1938,1651,1732,1874,1543v223,-192,463,-369,713,-529c2839,854,3106,708,3380,584,3656,459,3945,350,4237,264,4533,176,4838,108,5144,66,5454,22,5771,1,6086,3v321,4,645,32,962,86c7374,144,7700,226,8015,335v329,112,652,255,957,421c9297,932,9613,1135,9907,1363v317,246,597,537,895,806l11697,1363v274,-247,607,-429,933,-607c12935,590,13528,450,13589,335v312,-109,638,-191,967,-246c14872,35,15195,7,15517,3v313,-3,630,19,941,63c16764,109,17068,177,17365,264v293,85,581,194,857,320c18496,708,18762,854,19015,1014v249,158,489,335,715,529c19950,1731,20158,1937,20350,2155v186,214,360,443,511,684c21010,3074,21143,3323,21251,3582v106,253,192,517,251,788c21561,4639,21595,4916,21600,5192v6,282,-16,568,-68,844c21478,6326,21366,6603,21282,6887l10802,21602xe" filled="f" strokeweight="1.06mm">
                  <v:path o:connectlocs="10800,2180;3090,10800;10800,21600;18490,10800" textboxrect="5080,2540,16520,13550"/>
                </v:shape>
              </w:pict>
            </w:r>
            <w:r w:rsidR="00D7790F">
              <w:rPr>
                <w:b/>
                <w:noProof/>
              </w:rPr>
              <w:drawing>
                <wp:anchor distT="0" distB="0" distL="114935" distR="114935" simplePos="0" relativeHeight="251658752" behindDoc="0" locked="0" layoutInCell="1" allowOverlap="1">
                  <wp:simplePos x="0" y="0"/>
                  <wp:positionH relativeFrom="column">
                    <wp:posOffset>1731010</wp:posOffset>
                  </wp:positionH>
                  <wp:positionV relativeFrom="paragraph">
                    <wp:posOffset>29210</wp:posOffset>
                  </wp:positionV>
                  <wp:extent cx="518795" cy="501650"/>
                  <wp:effectExtent l="19050" t="0" r="0" b="0"/>
                  <wp:wrapNone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01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01C7B">
              <w:t>Diskuse</w:t>
            </w:r>
          </w:p>
          <w:p w:rsidR="007E33B6" w:rsidRDefault="00001C7B" w:rsidP="00001C7B">
            <w:r>
              <w:t>Prezentace</w:t>
            </w:r>
          </w:p>
          <w:p w:rsidR="00511A79" w:rsidRDefault="00511A79" w:rsidP="00511A79">
            <w:pPr>
              <w:snapToGrid w:val="0"/>
            </w:pPr>
            <w:r>
              <w:t>Myšlenková mapa</w:t>
            </w:r>
          </w:p>
          <w:p w:rsidR="00511A79" w:rsidRDefault="00511A79" w:rsidP="00511A79">
            <w:pPr>
              <w:snapToGrid w:val="0"/>
            </w:pPr>
            <w:r>
              <w:t>Hraní rolí</w:t>
            </w:r>
          </w:p>
          <w:p w:rsidR="00511A79" w:rsidRDefault="00511A79" w:rsidP="00511A79">
            <w:pPr>
              <w:snapToGrid w:val="0"/>
            </w:pPr>
            <w:r>
              <w:t>Nácvik relaxačních</w:t>
            </w:r>
          </w:p>
          <w:p w:rsidR="00511A79" w:rsidRDefault="00511A79" w:rsidP="00511A79">
            <w:pPr>
              <w:snapToGrid w:val="0"/>
            </w:pPr>
            <w:r>
              <w:t>technik</w:t>
            </w:r>
          </w:p>
          <w:p w:rsidR="00511A79" w:rsidRDefault="00511A79" w:rsidP="00511A79">
            <w:pPr>
              <w:snapToGrid w:val="0"/>
            </w:pPr>
            <w:r>
              <w:t>Arteterapeutické metody</w:t>
            </w:r>
          </w:p>
          <w:p w:rsidR="00511A79" w:rsidRPr="00FF4788" w:rsidRDefault="00511A79" w:rsidP="00001C7B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11A79" w:rsidRDefault="00511A79" w:rsidP="00511A79">
            <w:pPr>
              <w:tabs>
                <w:tab w:val="num" w:pos="360"/>
              </w:tabs>
              <w:spacing w:before="80"/>
              <w:rPr>
                <w:noProof/>
              </w:rPr>
            </w:pPr>
          </w:p>
          <w:p w:rsidR="00511A79" w:rsidRDefault="00511A79" w:rsidP="00511A79">
            <w:pPr>
              <w:tabs>
                <w:tab w:val="num" w:pos="360"/>
              </w:tabs>
              <w:spacing w:before="80"/>
              <w:rPr>
                <w:noProof/>
              </w:rPr>
            </w:pPr>
          </w:p>
          <w:p w:rsidR="00511A79" w:rsidRDefault="00511A79" w:rsidP="00511A79">
            <w:pPr>
              <w:tabs>
                <w:tab w:val="num" w:pos="360"/>
              </w:tabs>
              <w:spacing w:before="80"/>
              <w:rPr>
                <w:noProof/>
              </w:rPr>
            </w:pPr>
          </w:p>
          <w:p w:rsidR="00511A79" w:rsidRDefault="00511A79" w:rsidP="00511A79">
            <w:pPr>
              <w:tabs>
                <w:tab w:val="num" w:pos="360"/>
              </w:tabs>
              <w:spacing w:before="80"/>
              <w:rPr>
                <w:noProof/>
              </w:rPr>
            </w:pPr>
          </w:p>
          <w:p w:rsidR="00511A79" w:rsidRDefault="00511A79" w:rsidP="00511A79">
            <w:pPr>
              <w:tabs>
                <w:tab w:val="num" w:pos="360"/>
              </w:tabs>
              <w:spacing w:before="80"/>
              <w:rPr>
                <w:noProof/>
              </w:rPr>
            </w:pPr>
          </w:p>
          <w:p w:rsidR="00511A79" w:rsidRDefault="00511A79" w:rsidP="00511A79">
            <w:pPr>
              <w:tabs>
                <w:tab w:val="num" w:pos="360"/>
              </w:tabs>
              <w:spacing w:before="80"/>
              <w:rPr>
                <w:noProof/>
              </w:rPr>
            </w:pPr>
            <w:r>
              <w:rPr>
                <w:noProof/>
              </w:rPr>
              <w:t>Výtvarné potřeby</w:t>
            </w:r>
          </w:p>
          <w:p w:rsidR="00511A79" w:rsidRDefault="00511A79" w:rsidP="00511A79">
            <w:pPr>
              <w:tabs>
                <w:tab w:val="num" w:pos="360"/>
              </w:tabs>
              <w:spacing w:before="80"/>
              <w:rPr>
                <w:noProof/>
              </w:rPr>
            </w:pPr>
            <w:r>
              <w:rPr>
                <w:noProof/>
              </w:rPr>
              <w:t>Relaxační hudba</w:t>
            </w:r>
          </w:p>
          <w:p w:rsidR="00511A79" w:rsidRDefault="00511A79" w:rsidP="00511A79">
            <w:pPr>
              <w:tabs>
                <w:tab w:val="num" w:pos="360"/>
              </w:tabs>
              <w:spacing w:before="80"/>
              <w:rPr>
                <w:noProof/>
              </w:rPr>
            </w:pPr>
            <w:r>
              <w:rPr>
                <w:noProof/>
              </w:rPr>
              <w:t>Filmové ukázky</w:t>
            </w:r>
          </w:p>
          <w:p w:rsidR="007E33B6" w:rsidRPr="00FF4788" w:rsidRDefault="007E33B6" w:rsidP="00CE58BD">
            <w:pPr>
              <w:rPr>
                <w:b/>
              </w:rPr>
            </w:pPr>
          </w:p>
        </w:tc>
      </w:tr>
      <w:tr w:rsidR="00001C7B" w:rsidRPr="00FF4788" w:rsidTr="00511A79">
        <w:trPr>
          <w:trHeight w:val="70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:rsidR="00001C7B" w:rsidRPr="00DE3921" w:rsidRDefault="00001C7B" w:rsidP="00436C6A">
            <w:pPr>
              <w:tabs>
                <w:tab w:val="num" w:pos="360"/>
              </w:tabs>
              <w:spacing w:before="80"/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001C7B" w:rsidRPr="00FF4788" w:rsidRDefault="00001C7B" w:rsidP="00511A79">
            <w:pPr>
              <w:ind w:left="170"/>
              <w:rPr>
                <w:i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001C7B" w:rsidRDefault="00001C7B" w:rsidP="005F1F10">
            <w:pPr>
              <w:autoSpaceDE w:val="0"/>
              <w:snapToGrid w:val="0"/>
              <w:rPr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01C7B" w:rsidRPr="00FF4788" w:rsidRDefault="00001C7B" w:rsidP="00436C6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6C6A" w:rsidRPr="00436C6A" w:rsidRDefault="00436C6A" w:rsidP="00436C6A"/>
        </w:tc>
      </w:tr>
      <w:tr w:rsidR="00001C7B" w:rsidRPr="00FF4788" w:rsidTr="00511A79">
        <w:trPr>
          <w:trHeight w:val="70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:rsidR="00001C7B" w:rsidRPr="00DE3921" w:rsidRDefault="00001C7B" w:rsidP="00436C6A">
            <w:pPr>
              <w:tabs>
                <w:tab w:val="num" w:pos="360"/>
              </w:tabs>
              <w:spacing w:before="80"/>
              <w:rPr>
                <w:color w:val="000000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001C7B" w:rsidRPr="00FF4788" w:rsidRDefault="00001C7B" w:rsidP="00436C6A">
            <w:pPr>
              <w:rPr>
                <w:i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8D4CDD" w:rsidRPr="00FF4788" w:rsidRDefault="008D4CDD" w:rsidP="00CE58BD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01C7B" w:rsidRPr="00FF4788" w:rsidRDefault="00001C7B" w:rsidP="00CE58BD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01C7B" w:rsidRPr="00FF4788" w:rsidRDefault="00001C7B" w:rsidP="00CE58BD">
            <w:pPr>
              <w:rPr>
                <w:b/>
              </w:rPr>
            </w:pPr>
          </w:p>
        </w:tc>
      </w:tr>
    </w:tbl>
    <w:p w:rsidR="00F31B7F" w:rsidRDefault="00F31B7F" w:rsidP="00B153EA">
      <w:pPr>
        <w:tabs>
          <w:tab w:val="left" w:pos="7938"/>
        </w:tabs>
      </w:pPr>
    </w:p>
    <w:p w:rsidR="008D4CDD" w:rsidRDefault="008D4CDD" w:rsidP="00B153EA">
      <w:pPr>
        <w:tabs>
          <w:tab w:val="left" w:pos="7938"/>
        </w:tabs>
      </w:pPr>
    </w:p>
    <w:sectPr w:rsidR="008D4CDD" w:rsidSect="00007AE7">
      <w:headerReference w:type="default" r:id="rId8"/>
      <w:pgSz w:w="16838" w:h="11906" w:orient="landscape"/>
      <w:pgMar w:top="1985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1D5" w:rsidRDefault="00AC31D5">
      <w:r>
        <w:separator/>
      </w:r>
    </w:p>
  </w:endnote>
  <w:endnote w:type="continuationSeparator" w:id="0">
    <w:p w:rsidR="00AC31D5" w:rsidRDefault="00AC3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1D5" w:rsidRDefault="00AC31D5">
      <w:r>
        <w:separator/>
      </w:r>
    </w:p>
  </w:footnote>
  <w:footnote w:type="continuationSeparator" w:id="0">
    <w:p w:rsidR="00AC31D5" w:rsidRDefault="00AC3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2D" w:rsidRPr="000D64F7" w:rsidRDefault="003E2A2D" w:rsidP="00D073CC">
    <w:pPr>
      <w:pStyle w:val="Zhlav"/>
      <w:jc w:val="center"/>
      <w:rPr>
        <w:b/>
      </w:rPr>
    </w:pPr>
    <w:r w:rsidRPr="000D64F7">
      <w:rPr>
        <w:b/>
      </w:rPr>
      <w:t>Gymnázium Jiřího Ortena, Kutná Hora</w:t>
    </w:r>
  </w:p>
  <w:p w:rsidR="003E2A2D" w:rsidRPr="00D073CC" w:rsidRDefault="003E2A2D" w:rsidP="00D073C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B33535C"/>
    <w:multiLevelType w:val="multilevel"/>
    <w:tmpl w:val="4520611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D63910"/>
    <w:multiLevelType w:val="hybridMultilevel"/>
    <w:tmpl w:val="BB2870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2A0162"/>
    <w:multiLevelType w:val="hybridMultilevel"/>
    <w:tmpl w:val="006EC0AE"/>
    <w:lvl w:ilvl="0" w:tplc="1A80F29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3">
    <w:nsid w:val="330F758E"/>
    <w:multiLevelType w:val="hybridMultilevel"/>
    <w:tmpl w:val="4520611C"/>
    <w:lvl w:ilvl="0" w:tplc="3D66BF8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0A4DF8"/>
    <w:multiLevelType w:val="hybridMultilevel"/>
    <w:tmpl w:val="55121E48"/>
    <w:lvl w:ilvl="0" w:tplc="2542A4D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701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32894"/>
    <w:rsid w:val="000002AC"/>
    <w:rsid w:val="00001C7B"/>
    <w:rsid w:val="00005A73"/>
    <w:rsid w:val="00007AE7"/>
    <w:rsid w:val="000153E7"/>
    <w:rsid w:val="000228C0"/>
    <w:rsid w:val="00022D16"/>
    <w:rsid w:val="00023D3F"/>
    <w:rsid w:val="000265DA"/>
    <w:rsid w:val="00030B97"/>
    <w:rsid w:val="00031F52"/>
    <w:rsid w:val="00032894"/>
    <w:rsid w:val="00040ADD"/>
    <w:rsid w:val="0004269A"/>
    <w:rsid w:val="0004346B"/>
    <w:rsid w:val="00044A70"/>
    <w:rsid w:val="000472E9"/>
    <w:rsid w:val="000531E9"/>
    <w:rsid w:val="00053DF1"/>
    <w:rsid w:val="00055176"/>
    <w:rsid w:val="00055A43"/>
    <w:rsid w:val="00062A34"/>
    <w:rsid w:val="00063CA4"/>
    <w:rsid w:val="00066515"/>
    <w:rsid w:val="00070A77"/>
    <w:rsid w:val="00071993"/>
    <w:rsid w:val="000756DB"/>
    <w:rsid w:val="00083547"/>
    <w:rsid w:val="000847F4"/>
    <w:rsid w:val="00084EB3"/>
    <w:rsid w:val="00094AFA"/>
    <w:rsid w:val="000973B3"/>
    <w:rsid w:val="000A14DB"/>
    <w:rsid w:val="000A1C13"/>
    <w:rsid w:val="000A20D2"/>
    <w:rsid w:val="000A388B"/>
    <w:rsid w:val="000B1C67"/>
    <w:rsid w:val="000B4C02"/>
    <w:rsid w:val="000B5FA4"/>
    <w:rsid w:val="000B66EB"/>
    <w:rsid w:val="000C350D"/>
    <w:rsid w:val="000D13F6"/>
    <w:rsid w:val="000D3316"/>
    <w:rsid w:val="000D3401"/>
    <w:rsid w:val="000E3173"/>
    <w:rsid w:val="000E3BFA"/>
    <w:rsid w:val="000E62C5"/>
    <w:rsid w:val="000E63E5"/>
    <w:rsid w:val="000E67B8"/>
    <w:rsid w:val="000E7867"/>
    <w:rsid w:val="000F3878"/>
    <w:rsid w:val="00103570"/>
    <w:rsid w:val="00113FCE"/>
    <w:rsid w:val="00114CC4"/>
    <w:rsid w:val="0012236A"/>
    <w:rsid w:val="001229E8"/>
    <w:rsid w:val="00123292"/>
    <w:rsid w:val="00123D3A"/>
    <w:rsid w:val="00126512"/>
    <w:rsid w:val="0013278D"/>
    <w:rsid w:val="00133177"/>
    <w:rsid w:val="00141F53"/>
    <w:rsid w:val="001435BA"/>
    <w:rsid w:val="00144D53"/>
    <w:rsid w:val="001506FA"/>
    <w:rsid w:val="0015420F"/>
    <w:rsid w:val="001556BE"/>
    <w:rsid w:val="00156519"/>
    <w:rsid w:val="00156DDF"/>
    <w:rsid w:val="001604F6"/>
    <w:rsid w:val="0016219E"/>
    <w:rsid w:val="001634C2"/>
    <w:rsid w:val="00163D0D"/>
    <w:rsid w:val="0016581B"/>
    <w:rsid w:val="00175EB5"/>
    <w:rsid w:val="00185C18"/>
    <w:rsid w:val="00187EFB"/>
    <w:rsid w:val="0019253D"/>
    <w:rsid w:val="00195B22"/>
    <w:rsid w:val="00195D2C"/>
    <w:rsid w:val="0019762B"/>
    <w:rsid w:val="001B46FD"/>
    <w:rsid w:val="001C0AA0"/>
    <w:rsid w:val="001C227D"/>
    <w:rsid w:val="001C3C19"/>
    <w:rsid w:val="001C6F9F"/>
    <w:rsid w:val="001C7533"/>
    <w:rsid w:val="001D19C8"/>
    <w:rsid w:val="001D2E10"/>
    <w:rsid w:val="001D6B12"/>
    <w:rsid w:val="001E51E8"/>
    <w:rsid w:val="001E5AF4"/>
    <w:rsid w:val="001F1C53"/>
    <w:rsid w:val="001F2DE4"/>
    <w:rsid w:val="001F3833"/>
    <w:rsid w:val="00202FA2"/>
    <w:rsid w:val="002052DB"/>
    <w:rsid w:val="00207AF9"/>
    <w:rsid w:val="00211DCA"/>
    <w:rsid w:val="002167B8"/>
    <w:rsid w:val="00217271"/>
    <w:rsid w:val="00220AD2"/>
    <w:rsid w:val="00224886"/>
    <w:rsid w:val="00225D72"/>
    <w:rsid w:val="00226BCF"/>
    <w:rsid w:val="00226FDF"/>
    <w:rsid w:val="002307D0"/>
    <w:rsid w:val="00230B1E"/>
    <w:rsid w:val="00231521"/>
    <w:rsid w:val="00231AE9"/>
    <w:rsid w:val="00232486"/>
    <w:rsid w:val="00232EBA"/>
    <w:rsid w:val="0023369A"/>
    <w:rsid w:val="00234F21"/>
    <w:rsid w:val="00235858"/>
    <w:rsid w:val="00236F07"/>
    <w:rsid w:val="00240896"/>
    <w:rsid w:val="00246DFD"/>
    <w:rsid w:val="00256017"/>
    <w:rsid w:val="00256175"/>
    <w:rsid w:val="00260BC5"/>
    <w:rsid w:val="0026209E"/>
    <w:rsid w:val="00262B4C"/>
    <w:rsid w:val="00262C4B"/>
    <w:rsid w:val="00265E4E"/>
    <w:rsid w:val="002800B2"/>
    <w:rsid w:val="00283D22"/>
    <w:rsid w:val="00284439"/>
    <w:rsid w:val="00285348"/>
    <w:rsid w:val="002859F6"/>
    <w:rsid w:val="0028665B"/>
    <w:rsid w:val="002875C4"/>
    <w:rsid w:val="00287D5C"/>
    <w:rsid w:val="00291A48"/>
    <w:rsid w:val="00293276"/>
    <w:rsid w:val="0029341A"/>
    <w:rsid w:val="00296460"/>
    <w:rsid w:val="002A10DA"/>
    <w:rsid w:val="002A4A84"/>
    <w:rsid w:val="002A5194"/>
    <w:rsid w:val="002B252E"/>
    <w:rsid w:val="002C6A48"/>
    <w:rsid w:val="002C7956"/>
    <w:rsid w:val="002D20CF"/>
    <w:rsid w:val="002D76C7"/>
    <w:rsid w:val="002E0704"/>
    <w:rsid w:val="002E16B2"/>
    <w:rsid w:val="002E7953"/>
    <w:rsid w:val="002F0E5A"/>
    <w:rsid w:val="002F1515"/>
    <w:rsid w:val="002F591F"/>
    <w:rsid w:val="00301C40"/>
    <w:rsid w:val="00304509"/>
    <w:rsid w:val="00315A82"/>
    <w:rsid w:val="00315E04"/>
    <w:rsid w:val="00317FF2"/>
    <w:rsid w:val="003218AD"/>
    <w:rsid w:val="00324843"/>
    <w:rsid w:val="00324E77"/>
    <w:rsid w:val="00326850"/>
    <w:rsid w:val="0033138F"/>
    <w:rsid w:val="00337B09"/>
    <w:rsid w:val="003421B1"/>
    <w:rsid w:val="003423AB"/>
    <w:rsid w:val="00343B26"/>
    <w:rsid w:val="00346CCF"/>
    <w:rsid w:val="00347E82"/>
    <w:rsid w:val="003552D7"/>
    <w:rsid w:val="003600AC"/>
    <w:rsid w:val="00362686"/>
    <w:rsid w:val="003709A5"/>
    <w:rsid w:val="0037176B"/>
    <w:rsid w:val="0037267A"/>
    <w:rsid w:val="00372834"/>
    <w:rsid w:val="0037638F"/>
    <w:rsid w:val="0038224D"/>
    <w:rsid w:val="00382DD7"/>
    <w:rsid w:val="003842AE"/>
    <w:rsid w:val="00390BAB"/>
    <w:rsid w:val="00391DEA"/>
    <w:rsid w:val="00391E6C"/>
    <w:rsid w:val="00393EE5"/>
    <w:rsid w:val="003A2076"/>
    <w:rsid w:val="003A40AA"/>
    <w:rsid w:val="003A4623"/>
    <w:rsid w:val="003A488D"/>
    <w:rsid w:val="003A6A0D"/>
    <w:rsid w:val="003B1618"/>
    <w:rsid w:val="003B6025"/>
    <w:rsid w:val="003C5739"/>
    <w:rsid w:val="003D1597"/>
    <w:rsid w:val="003D1BF6"/>
    <w:rsid w:val="003D1DDF"/>
    <w:rsid w:val="003D2C25"/>
    <w:rsid w:val="003D4EF1"/>
    <w:rsid w:val="003D4FA3"/>
    <w:rsid w:val="003E0A68"/>
    <w:rsid w:val="003E2A2D"/>
    <w:rsid w:val="003E2EFC"/>
    <w:rsid w:val="003E38E5"/>
    <w:rsid w:val="004001B7"/>
    <w:rsid w:val="00402C97"/>
    <w:rsid w:val="00403AA3"/>
    <w:rsid w:val="0040623A"/>
    <w:rsid w:val="00411169"/>
    <w:rsid w:val="00413ADE"/>
    <w:rsid w:val="00416AF6"/>
    <w:rsid w:val="004217D5"/>
    <w:rsid w:val="00422E27"/>
    <w:rsid w:val="0042767B"/>
    <w:rsid w:val="00433522"/>
    <w:rsid w:val="00436220"/>
    <w:rsid w:val="00436C6A"/>
    <w:rsid w:val="00444D86"/>
    <w:rsid w:val="00445AE2"/>
    <w:rsid w:val="004473E1"/>
    <w:rsid w:val="00452866"/>
    <w:rsid w:val="00453529"/>
    <w:rsid w:val="0045570E"/>
    <w:rsid w:val="00460C53"/>
    <w:rsid w:val="00462AFB"/>
    <w:rsid w:val="00471E0F"/>
    <w:rsid w:val="004730F4"/>
    <w:rsid w:val="00473800"/>
    <w:rsid w:val="0047431A"/>
    <w:rsid w:val="0048018C"/>
    <w:rsid w:val="004813F6"/>
    <w:rsid w:val="00484BC4"/>
    <w:rsid w:val="00490758"/>
    <w:rsid w:val="00491791"/>
    <w:rsid w:val="00491B03"/>
    <w:rsid w:val="00496288"/>
    <w:rsid w:val="004A0585"/>
    <w:rsid w:val="004A1018"/>
    <w:rsid w:val="004A32FE"/>
    <w:rsid w:val="004A3486"/>
    <w:rsid w:val="004A35FE"/>
    <w:rsid w:val="004B0B81"/>
    <w:rsid w:val="004B65A5"/>
    <w:rsid w:val="004C11B0"/>
    <w:rsid w:val="004C4F73"/>
    <w:rsid w:val="004D1AC7"/>
    <w:rsid w:val="004E589F"/>
    <w:rsid w:val="004E71B8"/>
    <w:rsid w:val="004F67B8"/>
    <w:rsid w:val="004F7970"/>
    <w:rsid w:val="00500C13"/>
    <w:rsid w:val="00502824"/>
    <w:rsid w:val="00511A79"/>
    <w:rsid w:val="005134AA"/>
    <w:rsid w:val="005142BF"/>
    <w:rsid w:val="005145A5"/>
    <w:rsid w:val="0052365F"/>
    <w:rsid w:val="00524B0A"/>
    <w:rsid w:val="00526108"/>
    <w:rsid w:val="00526303"/>
    <w:rsid w:val="00531002"/>
    <w:rsid w:val="00541DB5"/>
    <w:rsid w:val="0054413D"/>
    <w:rsid w:val="00551BE7"/>
    <w:rsid w:val="00552738"/>
    <w:rsid w:val="00555DB7"/>
    <w:rsid w:val="005576FD"/>
    <w:rsid w:val="00563877"/>
    <w:rsid w:val="00572BF8"/>
    <w:rsid w:val="0057476D"/>
    <w:rsid w:val="00576B19"/>
    <w:rsid w:val="00584B10"/>
    <w:rsid w:val="00585D34"/>
    <w:rsid w:val="00585F5F"/>
    <w:rsid w:val="0058738C"/>
    <w:rsid w:val="00591531"/>
    <w:rsid w:val="00591CEA"/>
    <w:rsid w:val="0059453C"/>
    <w:rsid w:val="0059522A"/>
    <w:rsid w:val="00596291"/>
    <w:rsid w:val="00597040"/>
    <w:rsid w:val="00597B78"/>
    <w:rsid w:val="005A19DB"/>
    <w:rsid w:val="005A4D7E"/>
    <w:rsid w:val="005A6B50"/>
    <w:rsid w:val="005B4B4E"/>
    <w:rsid w:val="005B67F6"/>
    <w:rsid w:val="005C1B6D"/>
    <w:rsid w:val="005C1CA7"/>
    <w:rsid w:val="005C1CB4"/>
    <w:rsid w:val="005C4435"/>
    <w:rsid w:val="005D2984"/>
    <w:rsid w:val="005D3E66"/>
    <w:rsid w:val="005D53A6"/>
    <w:rsid w:val="005D5BE3"/>
    <w:rsid w:val="005D6957"/>
    <w:rsid w:val="005D74AD"/>
    <w:rsid w:val="005E0FFD"/>
    <w:rsid w:val="005E684F"/>
    <w:rsid w:val="005E6B7B"/>
    <w:rsid w:val="005E7707"/>
    <w:rsid w:val="005F0C37"/>
    <w:rsid w:val="005F1F10"/>
    <w:rsid w:val="005F382D"/>
    <w:rsid w:val="005F3AF2"/>
    <w:rsid w:val="005F72D9"/>
    <w:rsid w:val="00601AE1"/>
    <w:rsid w:val="00605B5D"/>
    <w:rsid w:val="00606162"/>
    <w:rsid w:val="00610E87"/>
    <w:rsid w:val="00611CA2"/>
    <w:rsid w:val="0061208C"/>
    <w:rsid w:val="00614F5E"/>
    <w:rsid w:val="006158A1"/>
    <w:rsid w:val="00617E41"/>
    <w:rsid w:val="00622C89"/>
    <w:rsid w:val="0062354E"/>
    <w:rsid w:val="00623FA9"/>
    <w:rsid w:val="00632E8F"/>
    <w:rsid w:val="00636044"/>
    <w:rsid w:val="0063744B"/>
    <w:rsid w:val="006433D4"/>
    <w:rsid w:val="006455A3"/>
    <w:rsid w:val="00647F23"/>
    <w:rsid w:val="00653200"/>
    <w:rsid w:val="00657639"/>
    <w:rsid w:val="006620AA"/>
    <w:rsid w:val="00670B5E"/>
    <w:rsid w:val="00675519"/>
    <w:rsid w:val="0068260D"/>
    <w:rsid w:val="006827C6"/>
    <w:rsid w:val="0068358B"/>
    <w:rsid w:val="0068485B"/>
    <w:rsid w:val="0069530B"/>
    <w:rsid w:val="006967B7"/>
    <w:rsid w:val="006976E8"/>
    <w:rsid w:val="006A0B5E"/>
    <w:rsid w:val="006A7AC7"/>
    <w:rsid w:val="006B527D"/>
    <w:rsid w:val="006B555E"/>
    <w:rsid w:val="006B7720"/>
    <w:rsid w:val="006C046E"/>
    <w:rsid w:val="006C0B53"/>
    <w:rsid w:val="006C1B01"/>
    <w:rsid w:val="006C46A8"/>
    <w:rsid w:val="006C5CE4"/>
    <w:rsid w:val="006C720F"/>
    <w:rsid w:val="006D0265"/>
    <w:rsid w:val="006D1A6D"/>
    <w:rsid w:val="006D7BA6"/>
    <w:rsid w:val="006E37CA"/>
    <w:rsid w:val="006E6AA0"/>
    <w:rsid w:val="006E7A1D"/>
    <w:rsid w:val="006F0801"/>
    <w:rsid w:val="006F1507"/>
    <w:rsid w:val="006F308B"/>
    <w:rsid w:val="007016FF"/>
    <w:rsid w:val="0070201D"/>
    <w:rsid w:val="00704F8A"/>
    <w:rsid w:val="00712805"/>
    <w:rsid w:val="00712828"/>
    <w:rsid w:val="00713DE3"/>
    <w:rsid w:val="00720F51"/>
    <w:rsid w:val="0072141E"/>
    <w:rsid w:val="0072283D"/>
    <w:rsid w:val="00725BB6"/>
    <w:rsid w:val="00730889"/>
    <w:rsid w:val="007319BB"/>
    <w:rsid w:val="007351FE"/>
    <w:rsid w:val="00736931"/>
    <w:rsid w:val="00736C5C"/>
    <w:rsid w:val="00740D97"/>
    <w:rsid w:val="0074547D"/>
    <w:rsid w:val="00745EC8"/>
    <w:rsid w:val="00746C11"/>
    <w:rsid w:val="007534B8"/>
    <w:rsid w:val="007626A2"/>
    <w:rsid w:val="00766189"/>
    <w:rsid w:val="0076639D"/>
    <w:rsid w:val="00782536"/>
    <w:rsid w:val="00785C41"/>
    <w:rsid w:val="007916D6"/>
    <w:rsid w:val="00793276"/>
    <w:rsid w:val="0079501E"/>
    <w:rsid w:val="007A1182"/>
    <w:rsid w:val="007A4096"/>
    <w:rsid w:val="007A7A4D"/>
    <w:rsid w:val="007B04FA"/>
    <w:rsid w:val="007B175C"/>
    <w:rsid w:val="007B438E"/>
    <w:rsid w:val="007C08CB"/>
    <w:rsid w:val="007C29A6"/>
    <w:rsid w:val="007C7B3E"/>
    <w:rsid w:val="007D049F"/>
    <w:rsid w:val="007D0B2B"/>
    <w:rsid w:val="007D1AC4"/>
    <w:rsid w:val="007D2376"/>
    <w:rsid w:val="007E0BE1"/>
    <w:rsid w:val="007E33B6"/>
    <w:rsid w:val="007E4257"/>
    <w:rsid w:val="007E4952"/>
    <w:rsid w:val="007F0B4C"/>
    <w:rsid w:val="007F1D13"/>
    <w:rsid w:val="00800842"/>
    <w:rsid w:val="0080286A"/>
    <w:rsid w:val="00802EF8"/>
    <w:rsid w:val="00813B09"/>
    <w:rsid w:val="008175F4"/>
    <w:rsid w:val="00821671"/>
    <w:rsid w:val="008226DB"/>
    <w:rsid w:val="008238EE"/>
    <w:rsid w:val="008272B3"/>
    <w:rsid w:val="00830C64"/>
    <w:rsid w:val="00843724"/>
    <w:rsid w:val="00843A42"/>
    <w:rsid w:val="008530F9"/>
    <w:rsid w:val="00853D68"/>
    <w:rsid w:val="0085625F"/>
    <w:rsid w:val="0086160B"/>
    <w:rsid w:val="008636B0"/>
    <w:rsid w:val="0086393E"/>
    <w:rsid w:val="00863A00"/>
    <w:rsid w:val="008678ED"/>
    <w:rsid w:val="008702C2"/>
    <w:rsid w:val="008736F4"/>
    <w:rsid w:val="008744C3"/>
    <w:rsid w:val="00875AC4"/>
    <w:rsid w:val="00877F90"/>
    <w:rsid w:val="008828A0"/>
    <w:rsid w:val="00886084"/>
    <w:rsid w:val="00892954"/>
    <w:rsid w:val="0089398D"/>
    <w:rsid w:val="008A18A0"/>
    <w:rsid w:val="008A3C0F"/>
    <w:rsid w:val="008A41C2"/>
    <w:rsid w:val="008A4772"/>
    <w:rsid w:val="008A6D6C"/>
    <w:rsid w:val="008A7438"/>
    <w:rsid w:val="008B1452"/>
    <w:rsid w:val="008B233E"/>
    <w:rsid w:val="008B2E71"/>
    <w:rsid w:val="008B32EB"/>
    <w:rsid w:val="008B5DA5"/>
    <w:rsid w:val="008C1EAE"/>
    <w:rsid w:val="008C24F0"/>
    <w:rsid w:val="008C367F"/>
    <w:rsid w:val="008C3E0E"/>
    <w:rsid w:val="008D20FF"/>
    <w:rsid w:val="008D4CDD"/>
    <w:rsid w:val="008D5175"/>
    <w:rsid w:val="008D786B"/>
    <w:rsid w:val="008E5CF1"/>
    <w:rsid w:val="008E66F9"/>
    <w:rsid w:val="008E7C27"/>
    <w:rsid w:val="008F4291"/>
    <w:rsid w:val="008F4482"/>
    <w:rsid w:val="008F5512"/>
    <w:rsid w:val="008F57F8"/>
    <w:rsid w:val="008F601A"/>
    <w:rsid w:val="008F68FC"/>
    <w:rsid w:val="00920E91"/>
    <w:rsid w:val="0092107E"/>
    <w:rsid w:val="0093068D"/>
    <w:rsid w:val="00930F83"/>
    <w:rsid w:val="00934461"/>
    <w:rsid w:val="0093683B"/>
    <w:rsid w:val="00940ED1"/>
    <w:rsid w:val="009433D7"/>
    <w:rsid w:val="00955207"/>
    <w:rsid w:val="009615C0"/>
    <w:rsid w:val="009624A8"/>
    <w:rsid w:val="0096452F"/>
    <w:rsid w:val="009666F9"/>
    <w:rsid w:val="0097102E"/>
    <w:rsid w:val="00975344"/>
    <w:rsid w:val="00981033"/>
    <w:rsid w:val="00981422"/>
    <w:rsid w:val="00983F88"/>
    <w:rsid w:val="0098795E"/>
    <w:rsid w:val="00990E78"/>
    <w:rsid w:val="00994B68"/>
    <w:rsid w:val="009959BD"/>
    <w:rsid w:val="00996EAF"/>
    <w:rsid w:val="009A0DB2"/>
    <w:rsid w:val="009A2429"/>
    <w:rsid w:val="009A52F9"/>
    <w:rsid w:val="009A6469"/>
    <w:rsid w:val="009C059D"/>
    <w:rsid w:val="009C2342"/>
    <w:rsid w:val="009C2E20"/>
    <w:rsid w:val="009C3A9E"/>
    <w:rsid w:val="009C5CA7"/>
    <w:rsid w:val="009D1C9D"/>
    <w:rsid w:val="009D4746"/>
    <w:rsid w:val="009D4ED8"/>
    <w:rsid w:val="009D51BD"/>
    <w:rsid w:val="009D6A4E"/>
    <w:rsid w:val="009E15B5"/>
    <w:rsid w:val="009E5329"/>
    <w:rsid w:val="009E6757"/>
    <w:rsid w:val="009F09C3"/>
    <w:rsid w:val="009F3F96"/>
    <w:rsid w:val="00A03AA2"/>
    <w:rsid w:val="00A11028"/>
    <w:rsid w:val="00A14056"/>
    <w:rsid w:val="00A15BC3"/>
    <w:rsid w:val="00A16877"/>
    <w:rsid w:val="00A170FB"/>
    <w:rsid w:val="00A26F82"/>
    <w:rsid w:val="00A331F6"/>
    <w:rsid w:val="00A35861"/>
    <w:rsid w:val="00A40949"/>
    <w:rsid w:val="00A42973"/>
    <w:rsid w:val="00A430C1"/>
    <w:rsid w:val="00A43D93"/>
    <w:rsid w:val="00A44CFD"/>
    <w:rsid w:val="00A5164D"/>
    <w:rsid w:val="00A52CDF"/>
    <w:rsid w:val="00A542BA"/>
    <w:rsid w:val="00A54AB5"/>
    <w:rsid w:val="00A56945"/>
    <w:rsid w:val="00A57A62"/>
    <w:rsid w:val="00A61550"/>
    <w:rsid w:val="00A62440"/>
    <w:rsid w:val="00A62F05"/>
    <w:rsid w:val="00A64B13"/>
    <w:rsid w:val="00A6562C"/>
    <w:rsid w:val="00A70B4B"/>
    <w:rsid w:val="00A72F9B"/>
    <w:rsid w:val="00A8218B"/>
    <w:rsid w:val="00A82D0D"/>
    <w:rsid w:val="00A92364"/>
    <w:rsid w:val="00AA159E"/>
    <w:rsid w:val="00AA3D58"/>
    <w:rsid w:val="00AA4B4D"/>
    <w:rsid w:val="00AA6E4C"/>
    <w:rsid w:val="00AB1A56"/>
    <w:rsid w:val="00AB1E97"/>
    <w:rsid w:val="00AB3858"/>
    <w:rsid w:val="00AB6ACF"/>
    <w:rsid w:val="00AC1B0A"/>
    <w:rsid w:val="00AC31D5"/>
    <w:rsid w:val="00AC3F0A"/>
    <w:rsid w:val="00AC4797"/>
    <w:rsid w:val="00AD09CC"/>
    <w:rsid w:val="00AD3A56"/>
    <w:rsid w:val="00AD3E8D"/>
    <w:rsid w:val="00AD59CA"/>
    <w:rsid w:val="00AE0C7D"/>
    <w:rsid w:val="00AE610E"/>
    <w:rsid w:val="00AE7E23"/>
    <w:rsid w:val="00B003C4"/>
    <w:rsid w:val="00B01356"/>
    <w:rsid w:val="00B0671B"/>
    <w:rsid w:val="00B07A71"/>
    <w:rsid w:val="00B13E0C"/>
    <w:rsid w:val="00B153EA"/>
    <w:rsid w:val="00B214D7"/>
    <w:rsid w:val="00B217B8"/>
    <w:rsid w:val="00B21EBF"/>
    <w:rsid w:val="00B2555F"/>
    <w:rsid w:val="00B32D85"/>
    <w:rsid w:val="00B33179"/>
    <w:rsid w:val="00B360FC"/>
    <w:rsid w:val="00B36BB2"/>
    <w:rsid w:val="00B4293B"/>
    <w:rsid w:val="00B43EA0"/>
    <w:rsid w:val="00B443A5"/>
    <w:rsid w:val="00B448C1"/>
    <w:rsid w:val="00B45B1A"/>
    <w:rsid w:val="00B564A2"/>
    <w:rsid w:val="00B625EC"/>
    <w:rsid w:val="00B646E1"/>
    <w:rsid w:val="00B64BF6"/>
    <w:rsid w:val="00B72795"/>
    <w:rsid w:val="00B73678"/>
    <w:rsid w:val="00B76929"/>
    <w:rsid w:val="00B76C06"/>
    <w:rsid w:val="00B859F7"/>
    <w:rsid w:val="00BA0F3B"/>
    <w:rsid w:val="00BB1BE5"/>
    <w:rsid w:val="00BB5AED"/>
    <w:rsid w:val="00BB5C74"/>
    <w:rsid w:val="00BB5D82"/>
    <w:rsid w:val="00BC0AB8"/>
    <w:rsid w:val="00BC0D1C"/>
    <w:rsid w:val="00BD2052"/>
    <w:rsid w:val="00BE6463"/>
    <w:rsid w:val="00BE7C19"/>
    <w:rsid w:val="00C02911"/>
    <w:rsid w:val="00C0373A"/>
    <w:rsid w:val="00C0447A"/>
    <w:rsid w:val="00C10956"/>
    <w:rsid w:val="00C11139"/>
    <w:rsid w:val="00C12265"/>
    <w:rsid w:val="00C1234A"/>
    <w:rsid w:val="00C15632"/>
    <w:rsid w:val="00C15C01"/>
    <w:rsid w:val="00C30E0D"/>
    <w:rsid w:val="00C31077"/>
    <w:rsid w:val="00C31132"/>
    <w:rsid w:val="00C3203F"/>
    <w:rsid w:val="00C3604B"/>
    <w:rsid w:val="00C44042"/>
    <w:rsid w:val="00C45203"/>
    <w:rsid w:val="00C4722D"/>
    <w:rsid w:val="00C55AC1"/>
    <w:rsid w:val="00C5684D"/>
    <w:rsid w:val="00C631A3"/>
    <w:rsid w:val="00C75D4D"/>
    <w:rsid w:val="00C81A22"/>
    <w:rsid w:val="00C81C47"/>
    <w:rsid w:val="00C82EEE"/>
    <w:rsid w:val="00C8344F"/>
    <w:rsid w:val="00C83F6A"/>
    <w:rsid w:val="00C8594A"/>
    <w:rsid w:val="00C961EB"/>
    <w:rsid w:val="00CA2548"/>
    <w:rsid w:val="00CB112E"/>
    <w:rsid w:val="00CB1A32"/>
    <w:rsid w:val="00CB3E11"/>
    <w:rsid w:val="00CB4051"/>
    <w:rsid w:val="00CB461B"/>
    <w:rsid w:val="00CB729D"/>
    <w:rsid w:val="00CC0519"/>
    <w:rsid w:val="00CC3CD3"/>
    <w:rsid w:val="00CD158D"/>
    <w:rsid w:val="00CD76C2"/>
    <w:rsid w:val="00CE0691"/>
    <w:rsid w:val="00CE110F"/>
    <w:rsid w:val="00CE4D10"/>
    <w:rsid w:val="00CE58BD"/>
    <w:rsid w:val="00CE61B3"/>
    <w:rsid w:val="00CE6435"/>
    <w:rsid w:val="00CF1215"/>
    <w:rsid w:val="00D06A5D"/>
    <w:rsid w:val="00D073CC"/>
    <w:rsid w:val="00D120B7"/>
    <w:rsid w:val="00D31084"/>
    <w:rsid w:val="00D325B3"/>
    <w:rsid w:val="00D34912"/>
    <w:rsid w:val="00D366AF"/>
    <w:rsid w:val="00D400A4"/>
    <w:rsid w:val="00D54B8E"/>
    <w:rsid w:val="00D7133A"/>
    <w:rsid w:val="00D76CDF"/>
    <w:rsid w:val="00D7790F"/>
    <w:rsid w:val="00D80697"/>
    <w:rsid w:val="00D8756C"/>
    <w:rsid w:val="00D912CF"/>
    <w:rsid w:val="00D91A88"/>
    <w:rsid w:val="00D91CE3"/>
    <w:rsid w:val="00D934BB"/>
    <w:rsid w:val="00D950CA"/>
    <w:rsid w:val="00DA0546"/>
    <w:rsid w:val="00DA17BD"/>
    <w:rsid w:val="00DA36C8"/>
    <w:rsid w:val="00DA47BE"/>
    <w:rsid w:val="00DA7604"/>
    <w:rsid w:val="00DA7880"/>
    <w:rsid w:val="00DB0ECB"/>
    <w:rsid w:val="00DC2745"/>
    <w:rsid w:val="00DC568D"/>
    <w:rsid w:val="00DD4F4B"/>
    <w:rsid w:val="00DD5A20"/>
    <w:rsid w:val="00DD6C51"/>
    <w:rsid w:val="00DE3921"/>
    <w:rsid w:val="00DE3991"/>
    <w:rsid w:val="00DE480B"/>
    <w:rsid w:val="00DE5F28"/>
    <w:rsid w:val="00DE68C0"/>
    <w:rsid w:val="00DF1A39"/>
    <w:rsid w:val="00DF1D79"/>
    <w:rsid w:val="00DF1ECB"/>
    <w:rsid w:val="00DF442A"/>
    <w:rsid w:val="00DF57DF"/>
    <w:rsid w:val="00E03B73"/>
    <w:rsid w:val="00E04751"/>
    <w:rsid w:val="00E05605"/>
    <w:rsid w:val="00E06CDF"/>
    <w:rsid w:val="00E079E6"/>
    <w:rsid w:val="00E07AE6"/>
    <w:rsid w:val="00E113E4"/>
    <w:rsid w:val="00E123DA"/>
    <w:rsid w:val="00E244EE"/>
    <w:rsid w:val="00E247C9"/>
    <w:rsid w:val="00E278AC"/>
    <w:rsid w:val="00E33A07"/>
    <w:rsid w:val="00E4142E"/>
    <w:rsid w:val="00E4395C"/>
    <w:rsid w:val="00E476A5"/>
    <w:rsid w:val="00E56168"/>
    <w:rsid w:val="00E63EFC"/>
    <w:rsid w:val="00E71ACF"/>
    <w:rsid w:val="00E71E18"/>
    <w:rsid w:val="00E730A3"/>
    <w:rsid w:val="00E77AD1"/>
    <w:rsid w:val="00E80EDC"/>
    <w:rsid w:val="00E82223"/>
    <w:rsid w:val="00E8273B"/>
    <w:rsid w:val="00E82955"/>
    <w:rsid w:val="00E83077"/>
    <w:rsid w:val="00E872D1"/>
    <w:rsid w:val="00E91EF8"/>
    <w:rsid w:val="00E94AAC"/>
    <w:rsid w:val="00E96AD0"/>
    <w:rsid w:val="00EA6349"/>
    <w:rsid w:val="00EA7997"/>
    <w:rsid w:val="00EA79E3"/>
    <w:rsid w:val="00EB2DAB"/>
    <w:rsid w:val="00EB7DC7"/>
    <w:rsid w:val="00EC1BC9"/>
    <w:rsid w:val="00EC1C2A"/>
    <w:rsid w:val="00EC2EAD"/>
    <w:rsid w:val="00EC4F2F"/>
    <w:rsid w:val="00EC594F"/>
    <w:rsid w:val="00EC59AD"/>
    <w:rsid w:val="00EC6D4A"/>
    <w:rsid w:val="00EC7C7B"/>
    <w:rsid w:val="00ED1EDB"/>
    <w:rsid w:val="00ED6117"/>
    <w:rsid w:val="00EE0EE0"/>
    <w:rsid w:val="00EE2AE8"/>
    <w:rsid w:val="00EE30C1"/>
    <w:rsid w:val="00EE64E6"/>
    <w:rsid w:val="00EE6F08"/>
    <w:rsid w:val="00EF018E"/>
    <w:rsid w:val="00EF1F44"/>
    <w:rsid w:val="00EF2BD2"/>
    <w:rsid w:val="00EF37F5"/>
    <w:rsid w:val="00EF6E46"/>
    <w:rsid w:val="00EF7B3B"/>
    <w:rsid w:val="00EF7C9E"/>
    <w:rsid w:val="00F06156"/>
    <w:rsid w:val="00F0638B"/>
    <w:rsid w:val="00F06FC0"/>
    <w:rsid w:val="00F071BE"/>
    <w:rsid w:val="00F13D20"/>
    <w:rsid w:val="00F157EE"/>
    <w:rsid w:val="00F222B6"/>
    <w:rsid w:val="00F245AF"/>
    <w:rsid w:val="00F24ADF"/>
    <w:rsid w:val="00F31B7F"/>
    <w:rsid w:val="00F32E97"/>
    <w:rsid w:val="00F41247"/>
    <w:rsid w:val="00F41E85"/>
    <w:rsid w:val="00F41F09"/>
    <w:rsid w:val="00F46CB8"/>
    <w:rsid w:val="00F46D86"/>
    <w:rsid w:val="00F56ED9"/>
    <w:rsid w:val="00F63EAA"/>
    <w:rsid w:val="00F64D54"/>
    <w:rsid w:val="00F66F46"/>
    <w:rsid w:val="00F71B42"/>
    <w:rsid w:val="00F734EA"/>
    <w:rsid w:val="00F75DF9"/>
    <w:rsid w:val="00F81E2E"/>
    <w:rsid w:val="00F82108"/>
    <w:rsid w:val="00F83968"/>
    <w:rsid w:val="00F872C6"/>
    <w:rsid w:val="00FA06F3"/>
    <w:rsid w:val="00FA3DB6"/>
    <w:rsid w:val="00FB0ACC"/>
    <w:rsid w:val="00FB7832"/>
    <w:rsid w:val="00FC03E7"/>
    <w:rsid w:val="00FC53AE"/>
    <w:rsid w:val="00FD4D46"/>
    <w:rsid w:val="00FE26BA"/>
    <w:rsid w:val="00FF120C"/>
    <w:rsid w:val="00FF4788"/>
    <w:rsid w:val="00FF4BF1"/>
    <w:rsid w:val="00FF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53EA"/>
    <w:rPr>
      <w:sz w:val="24"/>
      <w:szCs w:val="24"/>
    </w:rPr>
  </w:style>
  <w:style w:type="paragraph" w:styleId="Nadpis1">
    <w:name w:val="heading 1"/>
    <w:basedOn w:val="Normln"/>
    <w:next w:val="Normln"/>
    <w:qFormat/>
    <w:rsid w:val="000E78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153EA"/>
    <w:pPr>
      <w:keepNext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rsid w:val="00B153EA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J1">
    <w:name w:val="Nadpis J1"/>
    <w:basedOn w:val="Nadpis1"/>
    <w:next w:val="Normln"/>
    <w:rsid w:val="000E7867"/>
    <w:pPr>
      <w:spacing w:before="0"/>
      <w:jc w:val="center"/>
    </w:pPr>
    <w:rPr>
      <w:rFonts w:ascii="Times New Roman" w:hAnsi="Times New Roman"/>
      <w:b w:val="0"/>
      <w:i/>
      <w:spacing w:val="3"/>
      <w:sz w:val="28"/>
      <w:u w:val="single"/>
    </w:rPr>
  </w:style>
  <w:style w:type="paragraph" w:customStyle="1" w:styleId="NadpisJ2">
    <w:name w:val="Nadpis J2"/>
    <w:basedOn w:val="NadpisJ1"/>
    <w:next w:val="NadpisJ1"/>
    <w:rsid w:val="007D0B2B"/>
    <w:pPr>
      <w:jc w:val="left"/>
    </w:pPr>
  </w:style>
  <w:style w:type="paragraph" w:styleId="Zhlav">
    <w:name w:val="header"/>
    <w:basedOn w:val="Normln"/>
    <w:rsid w:val="00B153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153EA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AE0C7D"/>
    <w:pPr>
      <w:suppressAutoHyphens/>
    </w:pPr>
    <w:rPr>
      <w:color w:val="FF0000"/>
      <w:lang w:eastAsia="ar-SA"/>
    </w:rPr>
  </w:style>
  <w:style w:type="character" w:customStyle="1" w:styleId="WW8Num6z0">
    <w:name w:val="WW8Num6z0"/>
    <w:rsid w:val="000847F4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680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Předmět:</vt:lpstr>
    </vt:vector>
  </TitlesOfParts>
  <Company>GJOKH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Předmět:</dc:title>
  <dc:creator>jprihodova</dc:creator>
  <cp:lastModifiedBy>gembiczka</cp:lastModifiedBy>
  <cp:revision>16</cp:revision>
  <cp:lastPrinted>1601-01-01T00:00:00Z</cp:lastPrinted>
  <dcterms:created xsi:type="dcterms:W3CDTF">2011-09-09T06:17:00Z</dcterms:created>
  <dcterms:modified xsi:type="dcterms:W3CDTF">2011-09-15T13:18:00Z</dcterms:modified>
</cp:coreProperties>
</file>