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DE" w:rsidRPr="00FD7777" w:rsidRDefault="008F2B7D" w:rsidP="005446DE">
      <w:pPr>
        <w:ind w:firstLine="708"/>
        <w:jc w:val="center"/>
        <w:rPr>
          <w:rFonts w:ascii="Times New Roman" w:hAnsi="Times New Roman" w:cs="Times New Roman"/>
          <w:b/>
          <w:iCs/>
          <w:color w:val="323334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b/>
          <w:iCs/>
          <w:color w:val="323334"/>
          <w:sz w:val="20"/>
          <w:szCs w:val="20"/>
          <w:shd w:val="clear" w:color="auto" w:fill="FEFFFF"/>
        </w:rPr>
        <w:t xml:space="preserve"> </w:t>
      </w:r>
      <w:r w:rsidR="00227635">
        <w:rPr>
          <w:rFonts w:ascii="Times New Roman" w:hAnsi="Times New Roman" w:cs="Times New Roman"/>
          <w:b/>
          <w:iCs/>
          <w:color w:val="323334"/>
          <w:sz w:val="20"/>
          <w:szCs w:val="20"/>
          <w:shd w:val="clear" w:color="auto" w:fill="FEFFFF"/>
        </w:rPr>
        <w:t xml:space="preserve"> </w:t>
      </w:r>
      <w:r w:rsidR="00B95B1A">
        <w:rPr>
          <w:rFonts w:ascii="Times New Roman" w:hAnsi="Times New Roman" w:cs="Times New Roman"/>
          <w:b/>
          <w:iCs/>
          <w:color w:val="323334"/>
          <w:sz w:val="20"/>
          <w:szCs w:val="20"/>
          <w:shd w:val="clear" w:color="auto" w:fill="FEFFFF"/>
        </w:rPr>
        <w:t xml:space="preserve"> </w:t>
      </w:r>
      <w:bookmarkStart w:id="0" w:name="_GoBack"/>
      <w:bookmarkEnd w:id="0"/>
      <w:r w:rsidR="005446DE" w:rsidRPr="00FD7777">
        <w:rPr>
          <w:rFonts w:ascii="Times New Roman" w:hAnsi="Times New Roman" w:cs="Times New Roman"/>
          <w:b/>
          <w:iCs/>
          <w:color w:val="323334"/>
          <w:sz w:val="20"/>
          <w:szCs w:val="20"/>
          <w:shd w:val="clear" w:color="auto" w:fill="FEFFFF"/>
        </w:rPr>
        <w:t>Filosofie 20. století. – pracovní list</w:t>
      </w:r>
    </w:p>
    <w:p w:rsidR="005446DE" w:rsidRPr="00FD7777" w:rsidRDefault="005446DE" w:rsidP="00FD7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color w:val="323334"/>
          <w:sz w:val="24"/>
          <w:szCs w:val="24"/>
          <w:shd w:val="clear" w:color="auto" w:fill="FEFFFF"/>
        </w:rPr>
      </w:pPr>
      <w:r w:rsidRPr="00FD7777">
        <w:rPr>
          <w:rFonts w:ascii="Times New Roman" w:hAnsi="Times New Roman" w:cs="Times New Roman"/>
          <w:b/>
          <w:iCs/>
          <w:color w:val="323334"/>
          <w:sz w:val="24"/>
          <w:szCs w:val="24"/>
          <w:shd w:val="clear" w:color="auto" w:fill="FEFFFF"/>
        </w:rPr>
        <w:t>Existencialismus</w:t>
      </w:r>
    </w:p>
    <w:p w:rsidR="00270322" w:rsidRPr="00FD7777" w:rsidRDefault="005446DE" w:rsidP="00FD777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D7777">
        <w:rPr>
          <w:rFonts w:ascii="Times New Roman" w:hAnsi="Times New Roman" w:cs="Times New Roman"/>
          <w:color w:val="222222"/>
          <w:sz w:val="24"/>
          <w:szCs w:val="24"/>
        </w:rPr>
        <w:t xml:space="preserve">Tento svět </w:t>
      </w:r>
      <w:r w:rsidRPr="00FD7777">
        <w:rPr>
          <w:rFonts w:ascii="Times New Roman" w:hAnsi="Times New Roman" w:cs="Times New Roman"/>
          <w:b/>
          <w:color w:val="222222"/>
          <w:sz w:val="24"/>
          <w:szCs w:val="24"/>
        </w:rPr>
        <w:t>člověku</w:t>
      </w:r>
      <w:r w:rsidRPr="00FD7777">
        <w:rPr>
          <w:rFonts w:ascii="Times New Roman" w:hAnsi="Times New Roman" w:cs="Times New Roman"/>
          <w:color w:val="222222"/>
          <w:sz w:val="24"/>
          <w:szCs w:val="24"/>
        </w:rPr>
        <w:t xml:space="preserve"> připadá cizí, protože si ho nemohl sám vybrat, byl do něj </w:t>
      </w:r>
      <w:r w:rsidRPr="00FD7777">
        <w:rPr>
          <w:rFonts w:ascii="Times New Roman" w:hAnsi="Times New Roman" w:cs="Times New Roman"/>
          <w:b/>
          <w:color w:val="222222"/>
          <w:sz w:val="24"/>
          <w:szCs w:val="24"/>
        </w:rPr>
        <w:t>vržen</w:t>
      </w:r>
      <w:r w:rsidRPr="00FD7777">
        <w:rPr>
          <w:rFonts w:ascii="Times New Roman" w:hAnsi="Times New Roman" w:cs="Times New Roman"/>
          <w:color w:val="222222"/>
          <w:sz w:val="24"/>
          <w:szCs w:val="24"/>
        </w:rPr>
        <w:t xml:space="preserve"> (narozen) nezávisle na své vůli, a paradoxně proti své vůli z něj musí </w:t>
      </w:r>
      <w:r w:rsidRPr="00FD7777">
        <w:rPr>
          <w:rFonts w:ascii="Times New Roman" w:hAnsi="Times New Roman" w:cs="Times New Roman"/>
          <w:b/>
          <w:color w:val="222222"/>
          <w:sz w:val="24"/>
          <w:szCs w:val="24"/>
        </w:rPr>
        <w:t>odejít</w:t>
      </w:r>
      <w:r w:rsidRPr="00FD7777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FD7777">
        <w:rPr>
          <w:rFonts w:ascii="Times New Roman" w:hAnsi="Times New Roman" w:cs="Times New Roman"/>
          <w:b/>
          <w:color w:val="222222"/>
          <w:sz w:val="24"/>
          <w:szCs w:val="24"/>
        </w:rPr>
        <w:t>Absurdita</w:t>
      </w:r>
      <w:r w:rsidRPr="00FD7777">
        <w:rPr>
          <w:rFonts w:ascii="Times New Roman" w:hAnsi="Times New Roman" w:cs="Times New Roman"/>
          <w:color w:val="222222"/>
          <w:sz w:val="24"/>
          <w:szCs w:val="24"/>
        </w:rPr>
        <w:t xml:space="preserve"> existence se pr</w:t>
      </w:r>
      <w:r w:rsidR="00270322" w:rsidRPr="00FD7777">
        <w:rPr>
          <w:rFonts w:ascii="Times New Roman" w:hAnsi="Times New Roman" w:cs="Times New Roman"/>
          <w:color w:val="222222"/>
          <w:sz w:val="24"/>
          <w:szCs w:val="24"/>
        </w:rPr>
        <w:t>ojevuje:</w:t>
      </w:r>
    </w:p>
    <w:p w:rsidR="00270322" w:rsidRPr="00FD7777" w:rsidRDefault="00270322" w:rsidP="00FD777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D7777">
        <w:rPr>
          <w:rFonts w:ascii="Times New Roman" w:hAnsi="Times New Roman" w:cs="Times New Roman"/>
          <w:color w:val="222222"/>
          <w:sz w:val="24"/>
          <w:szCs w:val="24"/>
        </w:rPr>
        <w:t>V</w:t>
      </w:r>
      <w:r w:rsidR="005446DE" w:rsidRPr="00FD777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D7777">
        <w:rPr>
          <w:rFonts w:ascii="Times New Roman" w:hAnsi="Times New Roman" w:cs="Times New Roman"/>
          <w:color w:val="222222"/>
          <w:sz w:val="24"/>
          <w:szCs w:val="24"/>
        </w:rPr>
        <w:t>tom, že počíná a končí v </w:t>
      </w:r>
      <w:r w:rsidRPr="00FD7777">
        <w:rPr>
          <w:rFonts w:ascii="Times New Roman" w:hAnsi="Times New Roman" w:cs="Times New Roman"/>
          <w:b/>
          <w:color w:val="222222"/>
          <w:sz w:val="24"/>
          <w:szCs w:val="24"/>
        </w:rPr>
        <w:t>nicotě</w:t>
      </w:r>
      <w:r w:rsidRPr="00FD7777">
        <w:rPr>
          <w:rFonts w:ascii="Times New Roman" w:hAnsi="Times New Roman" w:cs="Times New Roman"/>
          <w:color w:val="222222"/>
          <w:sz w:val="24"/>
          <w:szCs w:val="24"/>
        </w:rPr>
        <w:t xml:space="preserve"> - tedy žijeme, abychom zemřeli.</w:t>
      </w:r>
    </w:p>
    <w:p w:rsidR="005446DE" w:rsidRPr="00FD7777" w:rsidRDefault="00270322" w:rsidP="00FD777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D7777">
        <w:rPr>
          <w:rFonts w:ascii="Times New Roman" w:hAnsi="Times New Roman" w:cs="Times New Roman"/>
          <w:color w:val="222222"/>
          <w:sz w:val="24"/>
          <w:szCs w:val="24"/>
        </w:rPr>
        <w:t>V</w:t>
      </w:r>
      <w:r w:rsidR="005446DE" w:rsidRPr="00FD7777">
        <w:rPr>
          <w:rFonts w:ascii="Times New Roman" w:hAnsi="Times New Roman" w:cs="Times New Roman"/>
          <w:color w:val="222222"/>
          <w:sz w:val="24"/>
          <w:szCs w:val="24"/>
        </w:rPr>
        <w:t xml:space="preserve"> tom, že usilovně hledáme </w:t>
      </w:r>
      <w:r w:rsidR="005446DE" w:rsidRPr="00FD7777">
        <w:rPr>
          <w:rFonts w:ascii="Times New Roman" w:hAnsi="Times New Roman" w:cs="Times New Roman"/>
          <w:b/>
          <w:color w:val="222222"/>
          <w:sz w:val="24"/>
          <w:szCs w:val="24"/>
        </w:rPr>
        <w:t>smysl</w:t>
      </w:r>
      <w:r w:rsidR="005446DE" w:rsidRPr="00FD7777">
        <w:rPr>
          <w:rFonts w:ascii="Times New Roman" w:hAnsi="Times New Roman" w:cs="Times New Roman"/>
          <w:color w:val="222222"/>
          <w:sz w:val="24"/>
          <w:szCs w:val="24"/>
        </w:rPr>
        <w:t xml:space="preserve"> a </w:t>
      </w:r>
      <w:r w:rsidR="005446DE" w:rsidRPr="00FD7777">
        <w:rPr>
          <w:rFonts w:ascii="Times New Roman" w:hAnsi="Times New Roman" w:cs="Times New Roman"/>
          <w:b/>
          <w:color w:val="222222"/>
          <w:sz w:val="24"/>
          <w:szCs w:val="24"/>
        </w:rPr>
        <w:t>rozumový</w:t>
      </w:r>
      <w:r w:rsidR="005446DE" w:rsidRPr="00FD7777">
        <w:rPr>
          <w:rFonts w:ascii="Times New Roman" w:hAnsi="Times New Roman" w:cs="Times New Roman"/>
          <w:color w:val="222222"/>
          <w:sz w:val="24"/>
          <w:szCs w:val="24"/>
        </w:rPr>
        <w:t xml:space="preserve"> řád ve světě.</w:t>
      </w:r>
    </w:p>
    <w:p w:rsidR="00270322" w:rsidRPr="00FD7777" w:rsidRDefault="00270322" w:rsidP="00FD777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23334"/>
          <w:sz w:val="24"/>
          <w:szCs w:val="24"/>
          <w:u w:val="single"/>
          <w:shd w:val="clear" w:color="auto" w:fill="FEFFFF"/>
        </w:rPr>
      </w:pPr>
      <w:r w:rsidRPr="00FD7777">
        <w:rPr>
          <w:rFonts w:ascii="Times New Roman" w:hAnsi="Times New Roman" w:cs="Times New Roman"/>
          <w:iCs/>
          <w:color w:val="323334"/>
          <w:sz w:val="24"/>
          <w:szCs w:val="24"/>
          <w:u w:val="single"/>
          <w:shd w:val="clear" w:color="auto" w:fill="FEFFFF"/>
        </w:rPr>
        <w:t>Úkol:</w:t>
      </w:r>
    </w:p>
    <w:p w:rsidR="00270322" w:rsidRPr="00FD7777" w:rsidRDefault="00270322" w:rsidP="00FD77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323334"/>
          <w:sz w:val="24"/>
          <w:szCs w:val="24"/>
          <w:shd w:val="clear" w:color="auto" w:fill="FEFFFF"/>
        </w:rPr>
      </w:pPr>
      <w:r w:rsidRPr="00FD7777">
        <w:rPr>
          <w:rFonts w:ascii="Times New Roman" w:hAnsi="Times New Roman" w:cs="Times New Roman"/>
          <w:b/>
          <w:iCs/>
          <w:color w:val="323334"/>
          <w:sz w:val="24"/>
          <w:szCs w:val="24"/>
          <w:shd w:val="clear" w:color="auto" w:fill="FEFFFF"/>
        </w:rPr>
        <w:t>Vypiš z článku výše jmenované absurdity a pokus se je vysvětlit!</w:t>
      </w:r>
    </w:p>
    <w:p w:rsidR="00270322" w:rsidRPr="00F45559" w:rsidRDefault="00270322" w:rsidP="00FD77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EFFFF"/>
        </w:rPr>
      </w:pPr>
      <w:r w:rsidRPr="00F45559"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EFFFF"/>
        </w:rPr>
        <w:t>Vyjmenuj mezní situace!</w:t>
      </w:r>
    </w:p>
    <w:p w:rsidR="005446DE" w:rsidRPr="00FD7777" w:rsidRDefault="00270322" w:rsidP="00FD7777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color w:val="323334"/>
          <w:sz w:val="24"/>
          <w:szCs w:val="24"/>
          <w:u w:val="single"/>
          <w:shd w:val="clear" w:color="auto" w:fill="FEFFFF"/>
        </w:rPr>
      </w:pPr>
      <w:r w:rsidRPr="00FD7777">
        <w:rPr>
          <w:rFonts w:ascii="Times New Roman" w:hAnsi="Times New Roman" w:cs="Times New Roman"/>
          <w:iCs/>
          <w:color w:val="323334"/>
          <w:sz w:val="24"/>
          <w:szCs w:val="24"/>
          <w:u w:val="single"/>
          <w:shd w:val="clear" w:color="auto" w:fill="FEFFFF"/>
        </w:rPr>
        <w:t>Mezní situace.</w:t>
      </w:r>
    </w:p>
    <w:p w:rsidR="00270322" w:rsidRPr="00FD7777" w:rsidRDefault="005446DE" w:rsidP="00FD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iCs/>
          <w:color w:val="323334"/>
          <w:sz w:val="24"/>
          <w:szCs w:val="24"/>
          <w:shd w:val="clear" w:color="auto" w:fill="FEFFFF"/>
        </w:rPr>
        <w:t xml:space="preserve">Existují však situace, které svou podstatou přetrvávají, i když se na první pohled mění a skrývají svou všemocnost pod rouškou: </w:t>
      </w:r>
      <w:r w:rsidRPr="00F45559"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EFFFF"/>
        </w:rPr>
        <w:t>musím zemřít, musím trpět, musím bojovat, jsem vydán náhodě, zaplétám se nevyhnutelně do hříchu a viny</w:t>
      </w:r>
      <w:r w:rsidRPr="00FD7777">
        <w:rPr>
          <w:rFonts w:ascii="Times New Roman" w:hAnsi="Times New Roman" w:cs="Times New Roman"/>
          <w:iCs/>
          <w:color w:val="323334"/>
          <w:sz w:val="24"/>
          <w:szCs w:val="24"/>
          <w:shd w:val="clear" w:color="auto" w:fill="FEFFFF"/>
        </w:rPr>
        <w:t xml:space="preserve">. Tyto základní situace našeho bytí nazýváme situacemi mezními. To znamená, že je </w:t>
      </w:r>
      <w:r w:rsidRPr="00F45559"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EFFFF"/>
        </w:rPr>
        <w:t>nemůžeme překročit, nemůžeme je změnit.</w:t>
      </w:r>
      <w:r w:rsidRPr="00FD7777">
        <w:rPr>
          <w:rFonts w:ascii="Times New Roman" w:hAnsi="Times New Roman" w:cs="Times New Roman"/>
          <w:iCs/>
          <w:color w:val="323334"/>
          <w:sz w:val="24"/>
          <w:szCs w:val="24"/>
          <w:shd w:val="clear" w:color="auto" w:fill="FEFFFF"/>
        </w:rPr>
        <w:t xml:space="preserve"> Uvědomit si je znamená dosáhnout po údivu a pochybnosti hlubšího původu filozofie. V běžném životě se jim snažíme uniknout. Zavíráme před nimi oči a žijeme, jako by neexistovaly. Zapomínáme, že </w:t>
      </w:r>
      <w:r w:rsidRPr="00F45559"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EFFFF"/>
        </w:rPr>
        <w:t>musíme umřít</w:t>
      </w:r>
      <w:r w:rsidRPr="00FD7777">
        <w:rPr>
          <w:rFonts w:ascii="Times New Roman" w:hAnsi="Times New Roman" w:cs="Times New Roman"/>
          <w:iCs/>
          <w:color w:val="323334"/>
          <w:sz w:val="24"/>
          <w:szCs w:val="24"/>
          <w:shd w:val="clear" w:color="auto" w:fill="FEFFFF"/>
        </w:rPr>
        <w:t xml:space="preserve">, zapomínáme, že jsme obtíženi vinou, že jsme vydáni na milost i nemilost náhodě. Pak máme ale jen konkrétní situace, které si přizpůsobujeme v náš prospěch a na něž reagujeme </w:t>
      </w:r>
      <w:r w:rsidRPr="00F45559"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EFFFF"/>
        </w:rPr>
        <w:t>plánováním a jednáním ve světě v náš vlastní prospěch.</w:t>
      </w:r>
      <w:r w:rsidRPr="00FD7777">
        <w:rPr>
          <w:rFonts w:ascii="Times New Roman" w:hAnsi="Times New Roman" w:cs="Times New Roman"/>
          <w:iCs/>
          <w:color w:val="323334"/>
          <w:sz w:val="24"/>
          <w:szCs w:val="24"/>
          <w:shd w:val="clear" w:color="auto" w:fill="FEFFFF"/>
        </w:rPr>
        <w:t xml:space="preserve"> </w:t>
      </w:r>
      <w:r w:rsidRPr="00D372D7">
        <w:rPr>
          <w:rFonts w:ascii="Times New Roman" w:hAnsi="Times New Roman" w:cs="Times New Roman"/>
          <w:b/>
          <w:iCs/>
          <w:color w:val="002060"/>
          <w:sz w:val="24"/>
          <w:szCs w:val="24"/>
          <w:shd w:val="clear" w:color="auto" w:fill="FEFFFF"/>
        </w:rPr>
        <w:t>Na mezní situace ale reagujeme buďto tak, že si je zatajujeme, nebo – když si je uvědomujeme – zoufalstvím, ale i obnovou: proměnou našeho vědomí bytí se stáváme sami sebou.</w:t>
      </w:r>
      <w:r w:rsidRPr="00FD7777">
        <w:rPr>
          <w:rFonts w:ascii="Times New Roman" w:hAnsi="Times New Roman" w:cs="Times New Roman"/>
          <w:iCs/>
          <w:color w:val="323334"/>
          <w:sz w:val="24"/>
          <w:szCs w:val="24"/>
          <w:shd w:val="clear" w:color="auto" w:fill="FEFFFF"/>
        </w:rPr>
        <w:t xml:space="preserve"> </w:t>
      </w:r>
      <w:r w:rsidRPr="00FD7777">
        <w:rPr>
          <w:rFonts w:ascii="Times New Roman" w:hAnsi="Times New Roman" w:cs="Times New Roman"/>
          <w:iCs/>
          <w:sz w:val="24"/>
          <w:szCs w:val="24"/>
          <w:shd w:val="clear" w:color="auto" w:fill="FEFFFF"/>
        </w:rPr>
        <w:t xml:space="preserve">(Mezní situace. </w:t>
      </w:r>
      <w:r w:rsidRPr="00FD7777">
        <w:rPr>
          <w:rFonts w:ascii="Times New Roman" w:hAnsi="Times New Roman" w:cs="Times New Roman"/>
          <w:iCs/>
          <w:sz w:val="24"/>
          <w:szCs w:val="24"/>
          <w:shd w:val="clear" w:color="auto" w:fill="FEFFFF"/>
          <w:lang w:val="en-US"/>
        </w:rPr>
        <w:t>[</w:t>
      </w:r>
      <w:r w:rsidRPr="00FD7777">
        <w:rPr>
          <w:rFonts w:ascii="Times New Roman" w:hAnsi="Times New Roman" w:cs="Times New Roman"/>
          <w:iCs/>
          <w:sz w:val="24"/>
          <w:szCs w:val="24"/>
          <w:shd w:val="clear" w:color="auto" w:fill="FEFFFF"/>
        </w:rPr>
        <w:t>cit. 14-01-05</w:t>
      </w:r>
      <w:r w:rsidRPr="00FD7777">
        <w:rPr>
          <w:rFonts w:ascii="Times New Roman" w:hAnsi="Times New Roman" w:cs="Times New Roman"/>
          <w:iCs/>
          <w:sz w:val="24"/>
          <w:szCs w:val="24"/>
          <w:shd w:val="clear" w:color="auto" w:fill="FEFFFF"/>
          <w:lang w:val="en-US"/>
        </w:rPr>
        <w:t xml:space="preserve">]. Dostupné z: </w:t>
      </w:r>
      <w:hyperlink r:id="rId7" w:history="1">
        <w:r w:rsidRPr="00FD777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http://www.vesmir.cz/clanek/mezni-situace</w:t>
        </w:r>
      </w:hyperlink>
      <w:r w:rsidRPr="00FD7777">
        <w:rPr>
          <w:rFonts w:ascii="Times New Roman" w:hAnsi="Times New Roman" w:cs="Times New Roman"/>
          <w:sz w:val="24"/>
          <w:szCs w:val="24"/>
        </w:rPr>
        <w:t>)</w:t>
      </w:r>
    </w:p>
    <w:p w:rsidR="00270322" w:rsidRPr="00FD7777" w:rsidRDefault="00270322" w:rsidP="00FD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0322" w:rsidRPr="00FD7777" w:rsidRDefault="00270322" w:rsidP="00FD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b/>
          <w:sz w:val="24"/>
          <w:szCs w:val="24"/>
        </w:rPr>
        <w:t>Sören Kierkegaard</w:t>
      </w:r>
      <w:r w:rsidRPr="00FD7777">
        <w:rPr>
          <w:rFonts w:ascii="Times New Roman" w:hAnsi="Times New Roman" w:cs="Times New Roman"/>
          <w:sz w:val="24"/>
          <w:szCs w:val="24"/>
        </w:rPr>
        <w:t xml:space="preserve"> (1813 – 1855).</w:t>
      </w:r>
    </w:p>
    <w:p w:rsidR="00270322" w:rsidRPr="00FD7777" w:rsidRDefault="00270322" w:rsidP="00FD7777">
      <w:pPr>
        <w:pStyle w:val="Odstavecseseznamem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sz w:val="24"/>
          <w:szCs w:val="24"/>
        </w:rPr>
        <w:t>Předchůdce existencialismu</w:t>
      </w:r>
    </w:p>
    <w:p w:rsidR="00270322" w:rsidRPr="00FD7777" w:rsidRDefault="00270322" w:rsidP="00FD777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b/>
          <w:i/>
          <w:iCs/>
          <w:sz w:val="24"/>
          <w:szCs w:val="24"/>
        </w:rPr>
        <w:t>esence</w:t>
      </w:r>
      <w:r w:rsidRPr="00FD7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777">
        <w:rPr>
          <w:rFonts w:ascii="Times New Roman" w:hAnsi="Times New Roman" w:cs="Times New Roman"/>
          <w:sz w:val="24"/>
          <w:szCs w:val="24"/>
        </w:rPr>
        <w:t xml:space="preserve"> -  je jsoucno, které člověk </w:t>
      </w:r>
      <w:r w:rsidRPr="00FD7777">
        <w:rPr>
          <w:rFonts w:ascii="Times New Roman" w:hAnsi="Times New Roman" w:cs="Times New Roman"/>
          <w:b/>
          <w:sz w:val="24"/>
          <w:szCs w:val="24"/>
        </w:rPr>
        <w:t xml:space="preserve">uchopuje, </w:t>
      </w:r>
      <w:r w:rsidRPr="00FD7777">
        <w:rPr>
          <w:rFonts w:ascii="Times New Roman" w:hAnsi="Times New Roman" w:cs="Times New Roman"/>
          <w:sz w:val="24"/>
          <w:szCs w:val="24"/>
        </w:rPr>
        <w:t>týká se věcí -   věci jsou</w:t>
      </w:r>
    </w:p>
    <w:p w:rsidR="00270322" w:rsidRPr="00FD7777" w:rsidRDefault="00270322" w:rsidP="00FD777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b/>
          <w:i/>
          <w:iCs/>
          <w:sz w:val="24"/>
          <w:szCs w:val="24"/>
        </w:rPr>
        <w:t>existence</w:t>
      </w:r>
      <w:r w:rsidRPr="00FD7777">
        <w:rPr>
          <w:rFonts w:ascii="Times New Roman" w:hAnsi="Times New Roman" w:cs="Times New Roman"/>
          <w:sz w:val="24"/>
          <w:szCs w:val="24"/>
        </w:rPr>
        <w:t xml:space="preserve"> -  vztahuje se k </w:t>
      </w:r>
      <w:r w:rsidRPr="00FD7777">
        <w:rPr>
          <w:rFonts w:ascii="Times New Roman" w:hAnsi="Times New Roman" w:cs="Times New Roman"/>
          <w:b/>
          <w:sz w:val="24"/>
          <w:szCs w:val="24"/>
        </w:rPr>
        <w:t xml:space="preserve">člověku </w:t>
      </w:r>
      <w:r w:rsidRPr="00FD7777">
        <w:rPr>
          <w:rFonts w:ascii="Times New Roman" w:hAnsi="Times New Roman" w:cs="Times New Roman"/>
          <w:sz w:val="24"/>
          <w:szCs w:val="24"/>
        </w:rPr>
        <w:t>- člověk existuje. Existence je  způsob jakou člověk žije.</w:t>
      </w:r>
    </w:p>
    <w:p w:rsidR="00270322" w:rsidRPr="00FD7777" w:rsidRDefault="00270322" w:rsidP="00FD777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sz w:val="24"/>
          <w:szCs w:val="24"/>
        </w:rPr>
        <w:t xml:space="preserve">Neustále </w:t>
      </w:r>
      <w:r w:rsidRPr="00FD7777">
        <w:rPr>
          <w:rFonts w:ascii="Times New Roman" w:hAnsi="Times New Roman" w:cs="Times New Roman"/>
          <w:sz w:val="24"/>
          <w:szCs w:val="24"/>
          <w:u w:val="single"/>
        </w:rPr>
        <w:t>stojíme před volbou</w:t>
      </w:r>
      <w:r w:rsidRPr="00FD7777">
        <w:rPr>
          <w:rFonts w:ascii="Times New Roman" w:hAnsi="Times New Roman" w:cs="Times New Roman"/>
          <w:sz w:val="24"/>
          <w:szCs w:val="24"/>
        </w:rPr>
        <w:t xml:space="preserve"> - základní životní otázka je </w:t>
      </w:r>
      <w:r w:rsidRPr="00FD7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„Jak budu volit?“.</w:t>
      </w:r>
      <w:r w:rsidRPr="00FD7777">
        <w:rPr>
          <w:rFonts w:ascii="Times New Roman" w:hAnsi="Times New Roman" w:cs="Times New Roman"/>
          <w:sz w:val="24"/>
          <w:szCs w:val="24"/>
        </w:rPr>
        <w:t xml:space="preserve"> Naše volba bývá také doprovázená strachem nebo úzkostí:</w:t>
      </w:r>
    </w:p>
    <w:p w:rsidR="00270322" w:rsidRPr="00FD7777" w:rsidRDefault="00270322" w:rsidP="00FD777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i/>
          <w:iCs/>
          <w:sz w:val="24"/>
          <w:szCs w:val="24"/>
        </w:rPr>
        <w:t>Strach (Furcht)</w:t>
      </w:r>
      <w:r w:rsidRPr="00FD7777">
        <w:rPr>
          <w:rFonts w:ascii="Times New Roman" w:hAnsi="Times New Roman" w:cs="Times New Roman"/>
          <w:sz w:val="24"/>
          <w:szCs w:val="24"/>
        </w:rPr>
        <w:t xml:space="preserve"> </w:t>
      </w:r>
      <w:r w:rsidRPr="00FD7777">
        <w:rPr>
          <w:rFonts w:ascii="Times New Roman" w:hAnsi="Times New Roman" w:cs="Times New Roman"/>
          <w:i/>
          <w:iCs/>
          <w:sz w:val="24"/>
          <w:szCs w:val="24"/>
        </w:rPr>
        <w:t>z něčeho</w:t>
      </w:r>
      <w:r w:rsidRPr="00FD7777">
        <w:rPr>
          <w:rFonts w:ascii="Times New Roman" w:hAnsi="Times New Roman" w:cs="Times New Roman"/>
          <w:sz w:val="24"/>
          <w:szCs w:val="24"/>
        </w:rPr>
        <w:t xml:space="preserve"> </w:t>
      </w:r>
      <w:r w:rsidRPr="00FD7777">
        <w:rPr>
          <w:rFonts w:ascii="Times New Roman" w:hAnsi="Times New Roman" w:cs="Times New Roman"/>
          <w:b/>
          <w:sz w:val="24"/>
          <w:szCs w:val="24"/>
        </w:rPr>
        <w:t>konkrétního</w:t>
      </w:r>
      <w:r w:rsidRPr="00FD7777">
        <w:rPr>
          <w:rFonts w:ascii="Times New Roman" w:hAnsi="Times New Roman" w:cs="Times New Roman"/>
          <w:sz w:val="24"/>
          <w:szCs w:val="24"/>
        </w:rPr>
        <w:t>, většinou zmizí rozpoznáním příčin (které v nás strach vyvolal)</w:t>
      </w:r>
    </w:p>
    <w:p w:rsidR="00270322" w:rsidRPr="00FD7777" w:rsidRDefault="00270322" w:rsidP="00FD777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i/>
          <w:iCs/>
          <w:sz w:val="24"/>
          <w:szCs w:val="24"/>
        </w:rPr>
        <w:t>úzkost (Angst)</w:t>
      </w:r>
      <w:r w:rsidRPr="00FD7777">
        <w:rPr>
          <w:rFonts w:ascii="Times New Roman" w:hAnsi="Times New Roman" w:cs="Times New Roman"/>
          <w:sz w:val="24"/>
          <w:szCs w:val="24"/>
        </w:rPr>
        <w:t xml:space="preserve"> nemusí mít konkrétní příčinu, je </w:t>
      </w:r>
      <w:r w:rsidRPr="00FD7777">
        <w:rPr>
          <w:rFonts w:ascii="Times New Roman" w:hAnsi="Times New Roman" w:cs="Times New Roman"/>
          <w:b/>
          <w:sz w:val="24"/>
          <w:szCs w:val="24"/>
        </w:rPr>
        <w:t>pozvolná a dlouhodobá</w:t>
      </w:r>
      <w:r w:rsidRPr="00FD7777">
        <w:rPr>
          <w:rFonts w:ascii="Times New Roman" w:hAnsi="Times New Roman" w:cs="Times New Roman"/>
          <w:sz w:val="24"/>
          <w:szCs w:val="24"/>
        </w:rPr>
        <w:t>.  </w:t>
      </w:r>
    </w:p>
    <w:p w:rsidR="00270322" w:rsidRPr="00FD7777" w:rsidRDefault="00270322" w:rsidP="00FD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0322" w:rsidRPr="00FD7777" w:rsidRDefault="00270322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b/>
          <w:sz w:val="24"/>
          <w:szCs w:val="24"/>
          <w:u w:val="single"/>
        </w:rPr>
        <w:t>Karl Jaspers</w:t>
      </w:r>
      <w:r w:rsidRPr="00FD7777">
        <w:rPr>
          <w:rFonts w:ascii="Times New Roman" w:hAnsi="Times New Roman" w:cs="Times New Roman"/>
          <w:sz w:val="24"/>
          <w:szCs w:val="24"/>
        </w:rPr>
        <w:t xml:space="preserve"> (1883 – 1969)</w:t>
      </w:r>
    </w:p>
    <w:p w:rsidR="00270322" w:rsidRPr="00FD7777" w:rsidRDefault="00B34D24" w:rsidP="00FD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777">
        <w:rPr>
          <w:rFonts w:ascii="Times New Roman" w:hAnsi="Times New Roman" w:cs="Times New Roman"/>
          <w:sz w:val="24"/>
          <w:szCs w:val="24"/>
        </w:rPr>
        <w:t xml:space="preserve">Zkušenost z mezních situací - </w:t>
      </w:r>
      <w:r w:rsidRPr="00FD7777">
        <w:rPr>
          <w:rFonts w:ascii="Times New Roman" w:hAnsi="Times New Roman" w:cs="Times New Roman"/>
          <w:b/>
          <w:sz w:val="24"/>
          <w:szCs w:val="24"/>
        </w:rPr>
        <w:t>smrt</w:t>
      </w:r>
      <w:r w:rsidRPr="00FD7777">
        <w:rPr>
          <w:rFonts w:ascii="Times New Roman" w:hAnsi="Times New Roman" w:cs="Times New Roman"/>
          <w:sz w:val="24"/>
          <w:szCs w:val="24"/>
        </w:rPr>
        <w:t xml:space="preserve">, </w:t>
      </w:r>
      <w:r w:rsidRPr="00FD7777">
        <w:rPr>
          <w:rFonts w:ascii="Times New Roman" w:hAnsi="Times New Roman" w:cs="Times New Roman"/>
          <w:b/>
          <w:sz w:val="24"/>
          <w:szCs w:val="24"/>
        </w:rPr>
        <w:t>utrpení</w:t>
      </w:r>
      <w:r w:rsidRPr="00FD7777">
        <w:rPr>
          <w:rFonts w:ascii="Times New Roman" w:hAnsi="Times New Roman" w:cs="Times New Roman"/>
          <w:sz w:val="24"/>
          <w:szCs w:val="24"/>
        </w:rPr>
        <w:t xml:space="preserve">, </w:t>
      </w:r>
      <w:r w:rsidRPr="00FD7777">
        <w:rPr>
          <w:rFonts w:ascii="Times New Roman" w:hAnsi="Times New Roman" w:cs="Times New Roman"/>
          <w:b/>
          <w:sz w:val="24"/>
          <w:szCs w:val="24"/>
        </w:rPr>
        <w:t>boj</w:t>
      </w:r>
      <w:r w:rsidRPr="00FD7777">
        <w:rPr>
          <w:rFonts w:ascii="Times New Roman" w:hAnsi="Times New Roman" w:cs="Times New Roman"/>
          <w:sz w:val="24"/>
          <w:szCs w:val="24"/>
        </w:rPr>
        <w:t xml:space="preserve"> a </w:t>
      </w:r>
      <w:r w:rsidRPr="00FD7777">
        <w:rPr>
          <w:rFonts w:ascii="Times New Roman" w:hAnsi="Times New Roman" w:cs="Times New Roman"/>
          <w:b/>
          <w:sz w:val="24"/>
          <w:szCs w:val="24"/>
        </w:rPr>
        <w:t>vina</w:t>
      </w:r>
      <w:r w:rsidRPr="00FD7777">
        <w:rPr>
          <w:rFonts w:ascii="Times New Roman" w:hAnsi="Times New Roman" w:cs="Times New Roman"/>
          <w:sz w:val="24"/>
          <w:szCs w:val="24"/>
        </w:rPr>
        <w:t xml:space="preserve"> - dostávají člověka do blízkosti něčeho, co </w:t>
      </w:r>
      <w:r w:rsidRPr="00FD7777">
        <w:rPr>
          <w:rFonts w:ascii="Times New Roman" w:hAnsi="Times New Roman" w:cs="Times New Roman"/>
          <w:b/>
          <w:sz w:val="24"/>
          <w:szCs w:val="24"/>
        </w:rPr>
        <w:t>přesahuje</w:t>
      </w:r>
      <w:r w:rsidRPr="00FD7777">
        <w:rPr>
          <w:rFonts w:ascii="Times New Roman" w:hAnsi="Times New Roman" w:cs="Times New Roman"/>
          <w:sz w:val="24"/>
          <w:szCs w:val="24"/>
        </w:rPr>
        <w:t xml:space="preserve"> tento svět. Tento přesah se ukazuje v </w:t>
      </w:r>
      <w:r w:rsidRPr="00FD7777">
        <w:rPr>
          <w:rFonts w:ascii="Times New Roman" w:hAnsi="Times New Roman" w:cs="Times New Roman"/>
          <w:b/>
          <w:sz w:val="24"/>
          <w:szCs w:val="24"/>
        </w:rPr>
        <w:t>šifrách transcendence.</w:t>
      </w:r>
    </w:p>
    <w:p w:rsidR="00B34D24" w:rsidRPr="00FD7777" w:rsidRDefault="00B34D24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sz w:val="24"/>
          <w:szCs w:val="24"/>
        </w:rPr>
        <w:t xml:space="preserve">Klíčovou šifrou je </w:t>
      </w:r>
      <w:r w:rsidRPr="00FD7777">
        <w:rPr>
          <w:rFonts w:ascii="Times New Roman" w:hAnsi="Times New Roman" w:cs="Times New Roman"/>
          <w:b/>
          <w:sz w:val="24"/>
          <w:szCs w:val="24"/>
        </w:rPr>
        <w:t>bytí ve ztroskotání</w:t>
      </w:r>
      <w:r w:rsidRPr="00FD7777">
        <w:rPr>
          <w:rFonts w:ascii="Times New Roman" w:hAnsi="Times New Roman" w:cs="Times New Roman"/>
          <w:sz w:val="24"/>
          <w:szCs w:val="24"/>
        </w:rPr>
        <w:t xml:space="preserve"> – je to, co nás očekává. Pravé ztroskotání přichází, budujeme li svět s vůlí k trvání, avšak s vědomím a rizikem zániku. Jestliže ztroskotáme, </w:t>
      </w:r>
      <w:r w:rsidRPr="00FD7777">
        <w:rPr>
          <w:rFonts w:ascii="Times New Roman" w:hAnsi="Times New Roman" w:cs="Times New Roman"/>
          <w:i/>
          <w:sz w:val="24"/>
          <w:szCs w:val="24"/>
        </w:rPr>
        <w:t>transcendence</w:t>
      </w:r>
      <w:r w:rsidRPr="00FD7777">
        <w:rPr>
          <w:rFonts w:ascii="Times New Roman" w:hAnsi="Times New Roman" w:cs="Times New Roman"/>
          <w:sz w:val="24"/>
          <w:szCs w:val="24"/>
        </w:rPr>
        <w:t xml:space="preserve"> k nám promlouvá zvláště zřetelně. V pravém ztroskotání zakoušíme </w:t>
      </w:r>
      <w:r w:rsidRPr="00FD7777">
        <w:rPr>
          <w:rFonts w:ascii="Times New Roman" w:hAnsi="Times New Roman" w:cs="Times New Roman"/>
          <w:i/>
          <w:sz w:val="24"/>
          <w:szCs w:val="24"/>
        </w:rPr>
        <w:t>pravé bytí</w:t>
      </w:r>
      <w:r w:rsidRPr="00FD7777">
        <w:rPr>
          <w:rFonts w:ascii="Times New Roman" w:hAnsi="Times New Roman" w:cs="Times New Roman"/>
          <w:sz w:val="24"/>
          <w:szCs w:val="24"/>
        </w:rPr>
        <w:t>.</w:t>
      </w:r>
    </w:p>
    <w:p w:rsidR="00B34D24" w:rsidRPr="00FD7777" w:rsidRDefault="00B34D24" w:rsidP="00FD7777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b/>
          <w:sz w:val="24"/>
          <w:szCs w:val="24"/>
        </w:rPr>
        <w:t>Dasein</w:t>
      </w:r>
      <w:r w:rsidRPr="00FD7777">
        <w:rPr>
          <w:rFonts w:ascii="Times New Roman" w:hAnsi="Times New Roman" w:cs="Times New Roman"/>
          <w:sz w:val="24"/>
          <w:szCs w:val="24"/>
        </w:rPr>
        <w:t xml:space="preserve">  - pobývání v čase. Naráží ve světě, v němž aktivně působí, na omezení a hranice.</w:t>
      </w:r>
    </w:p>
    <w:p w:rsidR="00B34D24" w:rsidRPr="00FD7777" w:rsidRDefault="00B34D24" w:rsidP="00FD7777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b/>
          <w:sz w:val="24"/>
          <w:szCs w:val="24"/>
        </w:rPr>
        <w:t xml:space="preserve">Vědomím vůbec – </w:t>
      </w:r>
      <w:r w:rsidRPr="00FD7777">
        <w:rPr>
          <w:rFonts w:ascii="Times New Roman" w:hAnsi="Times New Roman" w:cs="Times New Roman"/>
          <w:sz w:val="24"/>
          <w:szCs w:val="24"/>
        </w:rPr>
        <w:t>jsme nositelé všeobecného vědomí.</w:t>
      </w:r>
    </w:p>
    <w:p w:rsidR="00B34D24" w:rsidRPr="00FD7777" w:rsidRDefault="00B34D24" w:rsidP="00FD7777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b/>
          <w:sz w:val="24"/>
          <w:szCs w:val="24"/>
        </w:rPr>
        <w:t>Duch</w:t>
      </w:r>
      <w:r w:rsidRPr="00FD77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E7B" w:rsidRDefault="00941E7B" w:rsidP="00FD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E7B" w:rsidRDefault="00941E7B" w:rsidP="00FD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0322" w:rsidRPr="00FD7777" w:rsidRDefault="00270322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Jean-Paul Sartre</w:t>
      </w:r>
      <w:r w:rsidRPr="00FD7777">
        <w:rPr>
          <w:rFonts w:ascii="Times New Roman" w:hAnsi="Times New Roman" w:cs="Times New Roman"/>
          <w:sz w:val="24"/>
          <w:szCs w:val="24"/>
        </w:rPr>
        <w:t xml:space="preserve"> (1905 – 1980)</w:t>
      </w:r>
    </w:p>
    <w:p w:rsidR="00B34D24" w:rsidRPr="00941E7B" w:rsidRDefault="00B34D24" w:rsidP="00FD77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E7B">
        <w:rPr>
          <w:rFonts w:ascii="Times New Roman" w:hAnsi="Times New Roman" w:cs="Times New Roman"/>
          <w:b/>
          <w:bCs/>
          <w:i/>
          <w:color w:val="222222"/>
          <w:sz w:val="24"/>
          <w:szCs w:val="24"/>
        </w:rPr>
        <w:t>„Člověk je odsouzen ke svobodě, odsouzen, protože sám sebe nestvořil – a přesto je svobodný. Když je totiž jednou vržen do světa, je za všechno, co dělá, zodpovědný.“</w:t>
      </w:r>
    </w:p>
    <w:p w:rsidR="00B34D24" w:rsidRPr="00FD7777" w:rsidRDefault="00B34D24" w:rsidP="00FD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b/>
          <w:sz w:val="24"/>
          <w:szCs w:val="24"/>
        </w:rPr>
        <w:t>Angažovaně (autenticky</w:t>
      </w:r>
      <w:r w:rsidRPr="00FD7777">
        <w:rPr>
          <w:rFonts w:ascii="Times New Roman" w:hAnsi="Times New Roman" w:cs="Times New Roman"/>
          <w:sz w:val="24"/>
          <w:szCs w:val="24"/>
        </w:rPr>
        <w:t xml:space="preserve">) - svobodně a svým jednáním může vytvářet hodnoty. </w:t>
      </w:r>
    </w:p>
    <w:p w:rsidR="00B34D24" w:rsidRPr="00FD7777" w:rsidRDefault="00B34D24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b/>
          <w:sz w:val="24"/>
          <w:szCs w:val="24"/>
        </w:rPr>
        <w:t>Ve špatné víře</w:t>
      </w:r>
      <w:r w:rsidR="00EF5334">
        <w:rPr>
          <w:rFonts w:ascii="Times New Roman" w:hAnsi="Times New Roman" w:cs="Times New Roman"/>
          <w:sz w:val="24"/>
          <w:szCs w:val="24"/>
        </w:rPr>
        <w:t xml:space="preserve"> - t</w:t>
      </w:r>
      <w:r w:rsidRPr="00FD7777">
        <w:rPr>
          <w:rFonts w:ascii="Times New Roman" w:hAnsi="Times New Roman" w:cs="Times New Roman"/>
          <w:sz w:val="24"/>
          <w:szCs w:val="24"/>
        </w:rPr>
        <w:t xml:space="preserve">j. v sebeklamu, že lidský život je nějakým způsobem určen. </w:t>
      </w:r>
    </w:p>
    <w:p w:rsidR="00B34D24" w:rsidRPr="00FD7777" w:rsidRDefault="00B34D24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322" w:rsidRPr="00FD7777" w:rsidRDefault="00270322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b/>
          <w:sz w:val="24"/>
          <w:szCs w:val="24"/>
          <w:u w:val="single"/>
        </w:rPr>
        <w:t>Albert Camus</w:t>
      </w:r>
      <w:r w:rsidRPr="00FD7777">
        <w:rPr>
          <w:rFonts w:ascii="Times New Roman" w:hAnsi="Times New Roman" w:cs="Times New Roman"/>
          <w:sz w:val="24"/>
          <w:szCs w:val="24"/>
        </w:rPr>
        <w:t xml:space="preserve"> (1913 – 1960)</w:t>
      </w:r>
    </w:p>
    <w:p w:rsidR="00B34D24" w:rsidRPr="00FD7777" w:rsidRDefault="00B34D24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sz w:val="24"/>
          <w:szCs w:val="24"/>
        </w:rPr>
        <w:t xml:space="preserve">Hlavními pojmy Camusovy filosofie je </w:t>
      </w:r>
      <w:r w:rsidRPr="00FD7777">
        <w:rPr>
          <w:rFonts w:ascii="Times New Roman" w:hAnsi="Times New Roman" w:cs="Times New Roman"/>
          <w:b/>
          <w:sz w:val="24"/>
          <w:szCs w:val="24"/>
        </w:rPr>
        <w:t>absurdno</w:t>
      </w:r>
      <w:r w:rsidRPr="00FD7777">
        <w:rPr>
          <w:rFonts w:ascii="Times New Roman" w:hAnsi="Times New Roman" w:cs="Times New Roman"/>
          <w:sz w:val="24"/>
          <w:szCs w:val="24"/>
        </w:rPr>
        <w:t xml:space="preserve"> a </w:t>
      </w:r>
      <w:r w:rsidRPr="00FD7777">
        <w:rPr>
          <w:rFonts w:ascii="Times New Roman" w:hAnsi="Times New Roman" w:cs="Times New Roman"/>
          <w:b/>
          <w:sz w:val="24"/>
          <w:szCs w:val="24"/>
        </w:rPr>
        <w:t>revolta</w:t>
      </w:r>
      <w:r w:rsidRPr="00FD7777">
        <w:rPr>
          <w:rFonts w:ascii="Times New Roman" w:hAnsi="Times New Roman" w:cs="Times New Roman"/>
          <w:sz w:val="24"/>
          <w:szCs w:val="24"/>
        </w:rPr>
        <w:t>.</w:t>
      </w:r>
    </w:p>
    <w:p w:rsidR="00FD7777" w:rsidRPr="00FD7777" w:rsidRDefault="00FD7777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sz w:val="24"/>
          <w:szCs w:val="24"/>
        </w:rPr>
        <w:t>Co má člověk proti této absurdnosti dělat, když na něj dolehne a nemá-li zvolit sebevraždu?</w:t>
      </w:r>
    </w:p>
    <w:p w:rsidR="00FD7777" w:rsidRPr="00FD7777" w:rsidRDefault="00FD7777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sz w:val="24"/>
          <w:szCs w:val="24"/>
        </w:rPr>
        <w:t xml:space="preserve">Východiskem je </w:t>
      </w:r>
      <w:r w:rsidRPr="00FD7777">
        <w:rPr>
          <w:rFonts w:ascii="Times New Roman" w:hAnsi="Times New Roman" w:cs="Times New Roman"/>
          <w:b/>
          <w:sz w:val="24"/>
          <w:szCs w:val="24"/>
        </w:rPr>
        <w:t>revolta</w:t>
      </w:r>
      <w:r w:rsidRPr="00FD7777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</w:p>
    <w:p w:rsidR="00FD7777" w:rsidRPr="00FD7777" w:rsidRDefault="00FD7777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322" w:rsidRPr="00FD7777" w:rsidRDefault="00270322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b/>
          <w:sz w:val="24"/>
          <w:szCs w:val="24"/>
          <w:u w:val="single"/>
        </w:rPr>
        <w:t>Martin Heidegger</w:t>
      </w:r>
      <w:r w:rsidRPr="00FD7777">
        <w:rPr>
          <w:rFonts w:ascii="Times New Roman" w:hAnsi="Times New Roman" w:cs="Times New Roman"/>
          <w:sz w:val="24"/>
          <w:szCs w:val="24"/>
        </w:rPr>
        <w:t xml:space="preserve"> (1889 – 1976)</w:t>
      </w:r>
    </w:p>
    <w:p w:rsidR="00FD7777" w:rsidRPr="00FD7777" w:rsidRDefault="00FD7777" w:rsidP="00FD777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FD7777">
        <w:rPr>
          <w:rFonts w:ascii="Times New Roman" w:hAnsi="Times New Roman" w:cs="Times New Roman"/>
          <w:bCs/>
          <w:iCs/>
          <w:color w:val="222222"/>
          <w:sz w:val="24"/>
          <w:szCs w:val="24"/>
          <w:u w:val="single"/>
        </w:rPr>
        <w:t>Užíval zvláštních pojmů, aby vyjádřil své názory:</w:t>
      </w:r>
      <w:r w:rsidRPr="00FD7777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 </w:t>
      </w:r>
    </w:p>
    <w:p w:rsidR="00FD7777" w:rsidRPr="00FD7777" w:rsidRDefault="00FD7777" w:rsidP="00FD777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D7777">
        <w:rPr>
          <w:rFonts w:ascii="Times New Roman" w:hAnsi="Times New Roman" w:cs="Times New Roman"/>
          <w:b/>
          <w:bCs/>
          <w:color w:val="222222"/>
          <w:sz w:val="24"/>
          <w:szCs w:val="24"/>
        </w:rPr>
        <w:t>„Fakticita“</w:t>
      </w:r>
      <w:r w:rsidRPr="00FD7777">
        <w:rPr>
          <w:rFonts w:ascii="Times New Roman" w:hAnsi="Times New Roman" w:cs="Times New Roman"/>
          <w:color w:val="222222"/>
          <w:sz w:val="24"/>
          <w:szCs w:val="24"/>
        </w:rPr>
        <w:t xml:space="preserve"> je skutečnost lidské existence: jsme zde ve světě.</w:t>
      </w:r>
    </w:p>
    <w:p w:rsidR="00FD7777" w:rsidRPr="00FD7777" w:rsidRDefault="00FD7777" w:rsidP="00FD777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D7777">
        <w:rPr>
          <w:rFonts w:ascii="Times New Roman" w:hAnsi="Times New Roman" w:cs="Times New Roman"/>
          <w:b/>
          <w:bCs/>
          <w:color w:val="222222"/>
          <w:sz w:val="24"/>
          <w:szCs w:val="24"/>
        </w:rPr>
        <w:t>„Bytí zde“</w:t>
      </w:r>
      <w:r w:rsidRPr="00FD7777">
        <w:rPr>
          <w:rFonts w:ascii="Times New Roman" w:hAnsi="Times New Roman" w:cs="Times New Roman"/>
          <w:color w:val="222222"/>
          <w:sz w:val="24"/>
          <w:szCs w:val="24"/>
        </w:rPr>
        <w:t>(německy Dasein) je to, co zapříčiňuje, že jsme si vědomi úzkosti a smrti. Nejenže existujeme, my víme, že existujeme, a proto existujeme zvláštním způsobem. Podle něj lidé vždy transcendují – překračují hranici své vlastní přítomné situace, snaží se stát tím, čím ještě nejsou.</w:t>
      </w:r>
    </w:p>
    <w:p w:rsidR="00FD7777" w:rsidRPr="00FD7777" w:rsidRDefault="00941E7B" w:rsidP="00FD777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„V</w:t>
      </w:r>
      <w:r w:rsidR="00FD7777" w:rsidRPr="00FD7777">
        <w:rPr>
          <w:rFonts w:ascii="Times New Roman" w:hAnsi="Times New Roman" w:cs="Times New Roman"/>
          <w:b/>
          <w:bCs/>
          <w:color w:val="222222"/>
          <w:sz w:val="24"/>
          <w:szCs w:val="24"/>
        </w:rPr>
        <w:t>rženost“</w:t>
      </w:r>
      <w:r w:rsidR="00FD7777" w:rsidRPr="00FD7777">
        <w:rPr>
          <w:rFonts w:ascii="Times New Roman" w:hAnsi="Times New Roman" w:cs="Times New Roman"/>
          <w:color w:val="222222"/>
          <w:sz w:val="24"/>
          <w:szCs w:val="24"/>
        </w:rPr>
        <w:t xml:space="preserve"> Lidem se zdá, že jsou „vrženi“ do existence, a to jim způsobuje podivný, nepříjemný pocit. Necítí se být ve světě zcela doma.</w:t>
      </w:r>
    </w:p>
    <w:p w:rsidR="00FD7777" w:rsidRPr="00FD7777" w:rsidRDefault="00FD7777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sz w:val="24"/>
          <w:szCs w:val="24"/>
        </w:rPr>
        <w:t>Heidegger rozlišoval bytí:</w:t>
      </w:r>
    </w:p>
    <w:p w:rsidR="00FD7777" w:rsidRPr="00FD7777" w:rsidRDefault="00FD7777" w:rsidP="00FD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b/>
          <w:sz w:val="24"/>
          <w:szCs w:val="24"/>
        </w:rPr>
        <w:t>Neautentické bytí</w:t>
      </w:r>
      <w:r w:rsidRPr="00FD7777">
        <w:rPr>
          <w:rFonts w:ascii="Times New Roman" w:hAnsi="Times New Roman" w:cs="Times New Roman"/>
          <w:sz w:val="24"/>
          <w:szCs w:val="24"/>
        </w:rPr>
        <w:t xml:space="preserve"> - je součástí neosobního </w:t>
      </w:r>
      <w:r w:rsidRPr="00FD7777">
        <w:rPr>
          <w:rFonts w:ascii="Times New Roman" w:hAnsi="Times New Roman" w:cs="Times New Roman"/>
          <w:b/>
          <w:sz w:val="24"/>
          <w:szCs w:val="24"/>
        </w:rPr>
        <w:t>davu</w:t>
      </w:r>
      <w:r w:rsidRPr="00FD77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777" w:rsidRPr="00FD7777" w:rsidRDefault="00FD7777" w:rsidP="00FD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b/>
          <w:sz w:val="24"/>
          <w:szCs w:val="24"/>
        </w:rPr>
        <w:t>Autentické bytí</w:t>
      </w:r>
      <w:r w:rsidRPr="00FD7777">
        <w:rPr>
          <w:rFonts w:ascii="Times New Roman" w:hAnsi="Times New Roman" w:cs="Times New Roman"/>
          <w:sz w:val="24"/>
          <w:szCs w:val="24"/>
        </w:rPr>
        <w:t xml:space="preserve"> - znamená být </w:t>
      </w:r>
      <w:r w:rsidRPr="00FD7777">
        <w:rPr>
          <w:rFonts w:ascii="Times New Roman" w:hAnsi="Times New Roman" w:cs="Times New Roman"/>
          <w:b/>
          <w:i/>
          <w:sz w:val="24"/>
          <w:szCs w:val="24"/>
        </w:rPr>
        <w:t>sám sebou</w:t>
      </w:r>
      <w:r w:rsidRPr="00FD77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777" w:rsidRPr="00FD7777" w:rsidRDefault="00FD7777" w:rsidP="00FD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777" w:rsidRPr="00FD7777" w:rsidRDefault="00FD7777" w:rsidP="00FD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777">
        <w:rPr>
          <w:rFonts w:ascii="Times New Roman" w:hAnsi="Times New Roman" w:cs="Times New Roman"/>
          <w:b/>
          <w:sz w:val="24"/>
          <w:szCs w:val="24"/>
        </w:rPr>
        <w:t>Fenomenologie</w:t>
      </w:r>
    </w:p>
    <w:p w:rsidR="00FD7777" w:rsidRPr="00FD7777" w:rsidRDefault="00FD7777" w:rsidP="00FD77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777">
        <w:rPr>
          <w:rFonts w:ascii="Times New Roman" w:hAnsi="Times New Roman" w:cs="Times New Roman"/>
          <w:b/>
          <w:sz w:val="24"/>
          <w:szCs w:val="24"/>
        </w:rPr>
        <w:t>„</w:t>
      </w:r>
      <w:r w:rsidRPr="00FD7777">
        <w:rPr>
          <w:rFonts w:ascii="Times New Roman" w:hAnsi="Times New Roman" w:cs="Times New Roman"/>
          <w:b/>
          <w:i/>
          <w:sz w:val="24"/>
          <w:szCs w:val="24"/>
        </w:rPr>
        <w:t>Jestliže</w:t>
      </w:r>
      <w:r w:rsidRPr="00FD77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7777">
        <w:rPr>
          <w:rFonts w:ascii="Times New Roman" w:hAnsi="Times New Roman" w:cs="Times New Roman"/>
          <w:b/>
          <w:i/>
          <w:sz w:val="24"/>
          <w:szCs w:val="24"/>
        </w:rPr>
        <w:t>se ti jeví ostatní lidé jako bílý tekoucí latex na vnější nátěry, pracuj s tímto jevem. Jestliže se ti vnitřek tvé bytosti jeví jako stříbrné struhadlo a okolní svět jako třicetiprocentní eidam, pak se zabývej tímto jevem. Nezkoumej, jak to „ve skutečnosti“ je, ale jak se ti to jeví. Jev, to je pro tebe skutečnost.“</w:t>
      </w:r>
      <w:r w:rsidRPr="00FD777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Pr="00FD7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FD7777" w:rsidRPr="00FD7777" w:rsidRDefault="00FD7777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sz w:val="24"/>
          <w:szCs w:val="24"/>
        </w:rPr>
        <w:t xml:space="preserve">Tyto jevy pocházejí ze </w:t>
      </w:r>
      <w:r w:rsidRPr="00FD7777">
        <w:rPr>
          <w:rFonts w:ascii="Times New Roman" w:hAnsi="Times New Roman" w:cs="Times New Roman"/>
          <w:b/>
          <w:sz w:val="24"/>
          <w:szCs w:val="24"/>
        </w:rPr>
        <w:t>dvou</w:t>
      </w:r>
      <w:r w:rsidRPr="00FD77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7777">
        <w:rPr>
          <w:rFonts w:ascii="Times New Roman" w:hAnsi="Times New Roman" w:cs="Times New Roman"/>
          <w:sz w:val="24"/>
          <w:szCs w:val="24"/>
        </w:rPr>
        <w:t xml:space="preserve">zdrojů:  1. </w:t>
      </w:r>
      <w:r w:rsidRPr="00FD7777">
        <w:rPr>
          <w:rFonts w:ascii="Times New Roman" w:hAnsi="Times New Roman" w:cs="Times New Roman"/>
          <w:b/>
          <w:sz w:val="24"/>
          <w:szCs w:val="24"/>
        </w:rPr>
        <w:t>Z vnějších věcí</w:t>
      </w:r>
      <w:r w:rsidRPr="00FD7777">
        <w:rPr>
          <w:rFonts w:ascii="Times New Roman" w:hAnsi="Times New Roman" w:cs="Times New Roman"/>
          <w:sz w:val="24"/>
          <w:szCs w:val="24"/>
        </w:rPr>
        <w:t xml:space="preserve"> - stromy, ptáci, auta, domy atd.</w:t>
      </w:r>
    </w:p>
    <w:p w:rsidR="00FD7777" w:rsidRPr="00FD7777" w:rsidRDefault="00FD7777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2. </w:t>
      </w:r>
      <w:r w:rsidRPr="00FD7777">
        <w:rPr>
          <w:rFonts w:ascii="Times New Roman" w:hAnsi="Times New Roman" w:cs="Times New Roman"/>
          <w:b/>
          <w:sz w:val="24"/>
          <w:szCs w:val="24"/>
        </w:rPr>
        <w:t>Z toho, co se děje v nás</w:t>
      </w:r>
      <w:r w:rsidRPr="00FD7777">
        <w:rPr>
          <w:rFonts w:ascii="Times New Roman" w:hAnsi="Times New Roman" w:cs="Times New Roman"/>
          <w:sz w:val="24"/>
          <w:szCs w:val="24"/>
        </w:rPr>
        <w:t xml:space="preserve"> - různé touhy, přání apod.</w:t>
      </w:r>
    </w:p>
    <w:p w:rsidR="00FD7777" w:rsidRPr="00FD7777" w:rsidRDefault="00FD7777" w:rsidP="00FD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777" w:rsidRPr="00FD7777" w:rsidRDefault="00FD7777" w:rsidP="00FD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777">
        <w:rPr>
          <w:rFonts w:ascii="Times New Roman" w:hAnsi="Times New Roman" w:cs="Times New Roman"/>
          <w:b/>
          <w:sz w:val="24"/>
          <w:szCs w:val="24"/>
        </w:rPr>
        <w:t>Pragmatismus</w:t>
      </w:r>
    </w:p>
    <w:p w:rsidR="00FD7777" w:rsidRPr="00FD7777" w:rsidRDefault="00FD7777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i/>
          <w:sz w:val="24"/>
          <w:szCs w:val="24"/>
        </w:rPr>
        <w:t>Pragmatici</w:t>
      </w:r>
      <w:r w:rsidRPr="00FD7777">
        <w:rPr>
          <w:rFonts w:ascii="Times New Roman" w:hAnsi="Times New Roman" w:cs="Times New Roman"/>
          <w:sz w:val="24"/>
          <w:szCs w:val="24"/>
        </w:rPr>
        <w:t xml:space="preserve"> vycházeli z názoru, že praktická využitelnost klasické filosofie je téměř nulová. </w:t>
      </w:r>
    </w:p>
    <w:p w:rsidR="00FD7777" w:rsidRPr="00FD7777" w:rsidRDefault="00FD7777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sz w:val="24"/>
          <w:szCs w:val="24"/>
        </w:rPr>
        <w:t>Co je člověku platné, že věří nebo nevěří v univerzální rozum nebo světového ducha či svět idejí? Tyto teorie člověku nepomůžou při zápase s každodenními problémy. Praktická hodnota podobných teorií je velmi nízká.</w:t>
      </w:r>
    </w:p>
    <w:p w:rsidR="00FD7777" w:rsidRPr="00FD7777" w:rsidRDefault="00FD7777" w:rsidP="00FD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77">
        <w:rPr>
          <w:rFonts w:ascii="Times New Roman" w:hAnsi="Times New Roman" w:cs="Times New Roman"/>
          <w:sz w:val="24"/>
          <w:szCs w:val="24"/>
        </w:rPr>
        <w:t xml:space="preserve">Proto se jali řešit filosofické problémy z hlediska jejich </w:t>
      </w:r>
      <w:r w:rsidRPr="00FD7777">
        <w:rPr>
          <w:rFonts w:ascii="Times New Roman" w:hAnsi="Times New Roman" w:cs="Times New Roman"/>
          <w:b/>
          <w:sz w:val="24"/>
          <w:szCs w:val="24"/>
        </w:rPr>
        <w:t>užitečnosti</w:t>
      </w:r>
      <w:r w:rsidRPr="00FD7777">
        <w:rPr>
          <w:rFonts w:ascii="Times New Roman" w:hAnsi="Times New Roman" w:cs="Times New Roman"/>
          <w:sz w:val="24"/>
          <w:szCs w:val="24"/>
        </w:rPr>
        <w:t xml:space="preserve"> pro člověka. To je hlavním cílem pragmatismu.</w:t>
      </w:r>
    </w:p>
    <w:p w:rsidR="00FD7777" w:rsidRPr="00FD7777" w:rsidRDefault="00FD7777" w:rsidP="00FD7777">
      <w:pPr>
        <w:spacing w:after="0" w:line="240" w:lineRule="auto"/>
        <w:jc w:val="center"/>
        <w:rPr>
          <w:sz w:val="24"/>
          <w:szCs w:val="24"/>
        </w:rPr>
      </w:pPr>
    </w:p>
    <w:p w:rsidR="00FD7777" w:rsidRPr="00FD7777" w:rsidRDefault="00FD7777" w:rsidP="00FD7777">
      <w:pPr>
        <w:spacing w:after="0" w:line="240" w:lineRule="auto"/>
        <w:jc w:val="both"/>
        <w:rPr>
          <w:sz w:val="24"/>
          <w:szCs w:val="24"/>
        </w:rPr>
      </w:pPr>
    </w:p>
    <w:p w:rsidR="00270322" w:rsidRPr="005446DE" w:rsidRDefault="00270322" w:rsidP="005446DE">
      <w:pPr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270322" w:rsidRPr="005446DE" w:rsidSect="00BE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D24" w:rsidRDefault="00B34D24" w:rsidP="00B34D24">
      <w:pPr>
        <w:spacing w:after="0" w:line="240" w:lineRule="auto"/>
      </w:pPr>
      <w:r>
        <w:separator/>
      </w:r>
    </w:p>
  </w:endnote>
  <w:endnote w:type="continuationSeparator" w:id="0">
    <w:p w:rsidR="00B34D24" w:rsidRDefault="00B34D24" w:rsidP="00B3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D24" w:rsidRDefault="00B34D24" w:rsidP="00B34D24">
      <w:pPr>
        <w:spacing w:after="0" w:line="240" w:lineRule="auto"/>
      </w:pPr>
      <w:r>
        <w:separator/>
      </w:r>
    </w:p>
  </w:footnote>
  <w:footnote w:type="continuationSeparator" w:id="0">
    <w:p w:rsidR="00B34D24" w:rsidRDefault="00B34D24" w:rsidP="00B34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25A8A"/>
    <w:multiLevelType w:val="hybridMultilevel"/>
    <w:tmpl w:val="D3B2E524"/>
    <w:lvl w:ilvl="0" w:tplc="D51C279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D94D79"/>
    <w:multiLevelType w:val="hybridMultilevel"/>
    <w:tmpl w:val="FC5E37B0"/>
    <w:lvl w:ilvl="0" w:tplc="48763C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21445"/>
    <w:multiLevelType w:val="hybridMultilevel"/>
    <w:tmpl w:val="03CAA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D71B8"/>
    <w:multiLevelType w:val="multilevel"/>
    <w:tmpl w:val="F1C6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342929"/>
    <w:multiLevelType w:val="hybridMultilevel"/>
    <w:tmpl w:val="8FFC451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D13652F"/>
    <w:multiLevelType w:val="hybridMultilevel"/>
    <w:tmpl w:val="2A8A4628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A841C15"/>
    <w:multiLevelType w:val="hybridMultilevel"/>
    <w:tmpl w:val="FAE847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6DE"/>
    <w:rsid w:val="002025F6"/>
    <w:rsid w:val="00227635"/>
    <w:rsid w:val="00270322"/>
    <w:rsid w:val="004B3976"/>
    <w:rsid w:val="005446DE"/>
    <w:rsid w:val="00625417"/>
    <w:rsid w:val="00855884"/>
    <w:rsid w:val="008F2B7D"/>
    <w:rsid w:val="00941E7B"/>
    <w:rsid w:val="00991D05"/>
    <w:rsid w:val="00AD77F2"/>
    <w:rsid w:val="00B34D24"/>
    <w:rsid w:val="00B40CCA"/>
    <w:rsid w:val="00B95B1A"/>
    <w:rsid w:val="00BE6E2B"/>
    <w:rsid w:val="00D372D7"/>
    <w:rsid w:val="00DC67D7"/>
    <w:rsid w:val="00EB4140"/>
    <w:rsid w:val="00EF5334"/>
    <w:rsid w:val="00F45559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AD8F1-7BFB-4093-96AA-502D0673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6E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46D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70322"/>
    <w:pPr>
      <w:ind w:left="720"/>
      <w:contextualSpacing/>
    </w:pPr>
  </w:style>
  <w:style w:type="paragraph" w:styleId="Zkladntext">
    <w:name w:val="Body Text"/>
    <w:basedOn w:val="Normln"/>
    <w:link w:val="ZkladntextChar"/>
    <w:rsid w:val="002703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0322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3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B34D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B34D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smir.cz/clanek/mezni-situ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Zdeněk Maňák</cp:lastModifiedBy>
  <cp:revision>6</cp:revision>
  <cp:lastPrinted>2014-09-12T08:36:00Z</cp:lastPrinted>
  <dcterms:created xsi:type="dcterms:W3CDTF">2014-01-04T10:17:00Z</dcterms:created>
  <dcterms:modified xsi:type="dcterms:W3CDTF">2014-09-12T10:47:00Z</dcterms:modified>
</cp:coreProperties>
</file>