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5" w:rsidRPr="00356AD6" w:rsidRDefault="00731385" w:rsidP="008B15B5">
      <w:pPr>
        <w:shd w:val="clear" w:color="auto" w:fill="FFFFFF"/>
        <w:spacing w:after="38" w:line="240" w:lineRule="auto"/>
        <w:outlineLvl w:val="1"/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-1702435</wp:posOffset>
            </wp:positionV>
            <wp:extent cx="3486150" cy="2321560"/>
            <wp:effectExtent l="19050" t="0" r="0" b="0"/>
            <wp:wrapTight wrapText="bothSides">
              <wp:wrapPolygon edited="0">
                <wp:start x="-118" y="0"/>
                <wp:lineTo x="-118" y="21446"/>
                <wp:lineTo x="21600" y="21446"/>
                <wp:lineTo x="21600" y="0"/>
                <wp:lineTo x="-118" y="0"/>
              </wp:wrapPolygon>
            </wp:wrapTight>
            <wp:docPr id="7" name="obrázek 7" descr="Český Krumlov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eský Krumlov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385" w:rsidRPr="00731385" w:rsidRDefault="00731385" w:rsidP="00731385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731385">
        <w:rPr>
          <w:color w:val="ED1C24"/>
          <w:sz w:val="20"/>
          <w:szCs w:val="20"/>
        </w:rPr>
        <w:t>Český Krumlov</w:t>
      </w:r>
    </w:p>
    <w:p w:rsidR="00731385" w:rsidRPr="00731385" w:rsidRDefault="00731385" w:rsidP="00731385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731385">
        <w:rPr>
          <w:color w:val="000000"/>
          <w:sz w:val="20"/>
          <w:szCs w:val="20"/>
        </w:rPr>
        <w:t>Na samém jihu České republiky se nachází region, který je ideálním místem k prožití těch nejzajímavějších zážitků. Jeho centrem je město Český Krumlov, které sice není velké svou rozlohou, ale o to více přitahuje kouzelnou atmosférou dávných let. Díky jedinečné středověké zástavbě je právem již od roku 1992 chráněno organizací UNESCO. Jako přirozené centrum však nežije pouze historií, která je v podobě starobylých památek přítomna na každém kroku, ale postupem času se stalo městem kultury, umění a nevšedních zážitků. V každém ročním období nabízí z pestrého menu kulturních akcí ty nejlepší kousky: od návštěv muzeí a galerií přes koncerty některého ze sedmi hudebních festivalů či představení v rámci tradičních slavností až po speciální noční prohlídky nebo posezení ve stylových hospůdkách - jen si vybrat a ochutnat. Obklopen neporušenou krásnou přírodou láká Český Krumlov a celý region všechny ty, kdo chtějí zažít něco nezapomenutelného, neobvyklého, vzrušujícího.</w:t>
      </w:r>
    </w:p>
    <w:p w:rsidR="00731385" w:rsidRPr="00731385" w:rsidRDefault="00731385" w:rsidP="00731385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731385">
        <w:rPr>
          <w:color w:val="ED1C24"/>
          <w:sz w:val="20"/>
          <w:szCs w:val="20"/>
        </w:rPr>
        <w:t>Státní hrad a zámek Český Krumlov</w:t>
      </w:r>
    </w:p>
    <w:p w:rsidR="00731385" w:rsidRPr="00731385" w:rsidRDefault="00731385" w:rsidP="00731385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731385">
        <w:rPr>
          <w:rStyle w:val="Zvraznn"/>
          <w:color w:val="000000"/>
          <w:sz w:val="20"/>
          <w:szCs w:val="20"/>
        </w:rPr>
        <w:t>Na Seznam světového kulturního dědictví UNESCO zapsán v roce 1992.</w:t>
      </w:r>
      <w:r w:rsidRPr="00731385">
        <w:rPr>
          <w:color w:val="000000"/>
          <w:sz w:val="20"/>
          <w:szCs w:val="20"/>
        </w:rPr>
        <w:br/>
        <w:t xml:space="preserve">Český Krumlov je mimořádným architektonickým skvostem, jehož význam potvrzuje zápis města na listinu světového kulturního dědictví UNESCO v roce 1992. Nad meandry řeky Vltavy se vyvinul jedinečný soubor městské zástavby, především ze 16. století, spolu s rozsáhlým areálem hradu a zámku, který je po Pražském hradu druhým největším zámeckým komplexem České republiky. Historické sídlo rodu Rožmberků zahrnuje řadu zámeckých budov, slavný maškarní sál, unikátní, nedávno zpřístupněné barokní divadlo, zámeckou zahradu s rokokovou fontánou a letohrádek </w:t>
      </w:r>
      <w:proofErr w:type="spellStart"/>
      <w:r w:rsidRPr="00731385">
        <w:rPr>
          <w:color w:val="000000"/>
          <w:sz w:val="20"/>
          <w:szCs w:val="20"/>
        </w:rPr>
        <w:t>Bellarie</w:t>
      </w:r>
      <w:proofErr w:type="spellEnd"/>
      <w:r w:rsidRPr="00731385">
        <w:rPr>
          <w:color w:val="000000"/>
          <w:sz w:val="20"/>
          <w:szCs w:val="20"/>
        </w:rPr>
        <w:t xml:space="preserve"> s otáčivým hledištěm - dějiště sezonních divadelních představení. Výraznou dominantou města je chrám sv. Víta, cenné dílo jihočeské gotiky.</w:t>
      </w:r>
    </w:p>
    <w:p w:rsidR="00731385" w:rsidRPr="00731385" w:rsidRDefault="00731385" w:rsidP="00731385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731385">
        <w:rPr>
          <w:color w:val="ED1C24"/>
          <w:sz w:val="20"/>
          <w:szCs w:val="20"/>
        </w:rPr>
        <w:t>Možná nevíte, že…</w:t>
      </w:r>
    </w:p>
    <w:p w:rsidR="00731385" w:rsidRPr="00731385" w:rsidRDefault="00731385" w:rsidP="00731385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731385">
        <w:rPr>
          <w:color w:val="000000"/>
          <w:sz w:val="20"/>
          <w:szCs w:val="20"/>
        </w:rPr>
        <w:t>Krumlovské barokní divadlo je ojedinělou ukázkou vyspělé barokní divadelní scény. Výjimečně zachovalý divadelní fond tvoří nejen předmětné reálie, ale i písemná dokumentace. Otáčivé hlediště v zámecké zahradě je experimentální divadelní scénou situovanou do zahrady zámku a obstarává střídání scén během představení. Zlatý kočár je nejcennějším exponátem českokrumlovského zámku. Byl vyroben z pozlaceného ořechového dřeva a byly v něm vezeny dary císaře Ferdinanda III. Habsburského papeži Urbanu VIII.</w:t>
      </w:r>
    </w:p>
    <w:p w:rsidR="00731385" w:rsidRPr="00731385" w:rsidRDefault="00731385" w:rsidP="00731385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731385">
        <w:rPr>
          <w:rStyle w:val="Siln"/>
          <w:color w:val="000000"/>
          <w:sz w:val="20"/>
          <w:szCs w:val="20"/>
        </w:rPr>
        <w:t>Český Krumlov je kosmopolitní město s vůní historie i jedinečnou atmosférou uprostřed krásné přírody.</w:t>
      </w:r>
    </w:p>
    <w:p w:rsidR="00BE6E2B" w:rsidRPr="00356AD6" w:rsidRDefault="008B15B5">
      <w:pPr>
        <w:rPr>
          <w:rFonts w:ascii="Times New Roman" w:hAnsi="Times New Roman" w:cs="Times New Roman"/>
          <w:sz w:val="20"/>
          <w:szCs w:val="20"/>
        </w:rPr>
      </w:pPr>
      <w:r w:rsidRPr="00356AD6">
        <w:rPr>
          <w:rFonts w:ascii="Times New Roman" w:hAnsi="Times New Roman" w:cs="Times New Roman"/>
          <w:sz w:val="20"/>
          <w:szCs w:val="20"/>
        </w:rPr>
        <w:t xml:space="preserve">Použitý zdroj: </w:t>
      </w:r>
      <w:r w:rsidR="005C425B">
        <w:rPr>
          <w:rFonts w:ascii="Times New Roman" w:hAnsi="Times New Roman" w:cs="Times New Roman"/>
          <w:sz w:val="20"/>
          <w:szCs w:val="20"/>
        </w:rPr>
        <w:t>Český Krumlov</w:t>
      </w:r>
      <w:r w:rsidR="00406FD6">
        <w:rPr>
          <w:rFonts w:ascii="Times New Roman" w:hAnsi="Times New Roman" w:cs="Times New Roman"/>
          <w:sz w:val="20"/>
          <w:szCs w:val="20"/>
        </w:rPr>
        <w:t>.</w:t>
      </w:r>
      <w:r w:rsidR="00406FD6" w:rsidRPr="00406FD6">
        <w:rPr>
          <w:rFonts w:ascii="Times New Roman" w:hAnsi="Times New Roman" w:cs="Times New Roman"/>
          <w:sz w:val="20"/>
          <w:szCs w:val="20"/>
        </w:rPr>
        <w:t xml:space="preserve"> </w:t>
      </w:r>
      <w:r w:rsidR="00406FD6">
        <w:rPr>
          <w:rFonts w:ascii="Times New Roman" w:hAnsi="Times New Roman" w:cs="Times New Roman"/>
          <w:sz w:val="20"/>
          <w:szCs w:val="20"/>
        </w:rPr>
        <w:t>2013. Dostupné z</w:t>
      </w:r>
      <w:r w:rsidR="00356AD6" w:rsidRPr="00356AD6">
        <w:rPr>
          <w:rFonts w:ascii="Times New Roman" w:hAnsi="Times New Roman" w:cs="Times New Roman"/>
          <w:sz w:val="20"/>
          <w:szCs w:val="20"/>
        </w:rPr>
        <w:t>:</w:t>
      </w:r>
      <w:r w:rsidRPr="00356AD6">
        <w:rPr>
          <w:rFonts w:ascii="Times New Roman" w:hAnsi="Times New Roman" w:cs="Times New Roman"/>
          <w:sz w:val="20"/>
          <w:szCs w:val="20"/>
        </w:rPr>
        <w:t xml:space="preserve"> </w:t>
      </w:r>
      <w:r w:rsidR="00731385" w:rsidRPr="00406FD6">
        <w:rPr>
          <w:rFonts w:ascii="Times New Roman" w:hAnsi="Times New Roman" w:cs="Times New Roman"/>
          <w:sz w:val="20"/>
          <w:szCs w:val="20"/>
        </w:rPr>
        <w:t>http://www.unesco-czech.cz/cesky-krumlov/predstaveni/</w:t>
      </w:r>
    </w:p>
    <w:sectPr w:rsidR="00BE6E2B" w:rsidRPr="00356AD6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8B15B5"/>
    <w:rsid w:val="001B08FB"/>
    <w:rsid w:val="00356AD6"/>
    <w:rsid w:val="00406FD6"/>
    <w:rsid w:val="00472C0B"/>
    <w:rsid w:val="004B3976"/>
    <w:rsid w:val="005C425B"/>
    <w:rsid w:val="00625417"/>
    <w:rsid w:val="00700F38"/>
    <w:rsid w:val="00731385"/>
    <w:rsid w:val="008B15B5"/>
    <w:rsid w:val="00991D05"/>
    <w:rsid w:val="00AD77F2"/>
    <w:rsid w:val="00B40CCA"/>
    <w:rsid w:val="00BE6E2B"/>
    <w:rsid w:val="00E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paragraph" w:styleId="Nadpis2">
    <w:name w:val="heading 2"/>
    <w:basedOn w:val="Normln"/>
    <w:link w:val="Nadpis2Char"/>
    <w:uiPriority w:val="9"/>
    <w:qFormat/>
    <w:rsid w:val="008B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1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B15B5"/>
    <w:rPr>
      <w:i/>
      <w:iCs/>
    </w:rPr>
  </w:style>
  <w:style w:type="character" w:styleId="Siln">
    <w:name w:val="Strong"/>
    <w:basedOn w:val="Standardnpsmoodstavce"/>
    <w:uiPriority w:val="22"/>
    <w:qFormat/>
    <w:rsid w:val="008B15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5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1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4</cp:revision>
  <dcterms:created xsi:type="dcterms:W3CDTF">2012-12-02T15:44:00Z</dcterms:created>
  <dcterms:modified xsi:type="dcterms:W3CDTF">2013-11-17T18:32:00Z</dcterms:modified>
</cp:coreProperties>
</file>