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5" w:rsidRPr="005B1845" w:rsidRDefault="00221EB6" w:rsidP="008B15B5">
      <w:pPr>
        <w:shd w:val="clear" w:color="auto" w:fill="FFFFFF"/>
        <w:spacing w:after="38" w:line="240" w:lineRule="auto"/>
        <w:outlineLvl w:val="1"/>
        <w:rPr>
          <w:rFonts w:ascii="Times New Roman" w:eastAsia="Times New Roman" w:hAnsi="Times New Roman" w:cs="Times New Roman"/>
          <w:b/>
          <w:bCs/>
          <w:color w:val="ED1C24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-1702435</wp:posOffset>
            </wp:positionV>
            <wp:extent cx="3275965" cy="2178050"/>
            <wp:effectExtent l="19050" t="0" r="635" b="0"/>
            <wp:wrapTight wrapText="bothSides">
              <wp:wrapPolygon edited="0">
                <wp:start x="-126" y="0"/>
                <wp:lineTo x="-126" y="21348"/>
                <wp:lineTo x="21604" y="21348"/>
                <wp:lineTo x="21604" y="0"/>
                <wp:lineTo x="-126" y="0"/>
              </wp:wrapPolygon>
            </wp:wrapTight>
            <wp:docPr id="16" name="obrázek 16" descr="Lednicko-valtický areál - Janův hra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dnicko-valtický areál - Janův hrad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EB6" w:rsidRPr="00221EB6" w:rsidRDefault="00221EB6" w:rsidP="00221EB6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221EB6">
        <w:rPr>
          <w:color w:val="ED1C24"/>
          <w:sz w:val="20"/>
          <w:szCs w:val="20"/>
        </w:rPr>
        <w:t>Lednice, Valtice</w:t>
      </w:r>
    </w:p>
    <w:p w:rsidR="00221EB6" w:rsidRPr="00221EB6" w:rsidRDefault="00221EB6" w:rsidP="00221EB6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221EB6">
        <w:rPr>
          <w:color w:val="000000"/>
          <w:sz w:val="20"/>
          <w:szCs w:val="20"/>
        </w:rPr>
        <w:t xml:space="preserve">Ve 12. století tu rod ze </w:t>
      </w:r>
      <w:proofErr w:type="spellStart"/>
      <w:r w:rsidRPr="00221EB6">
        <w:rPr>
          <w:color w:val="000000"/>
          <w:sz w:val="20"/>
          <w:szCs w:val="20"/>
        </w:rPr>
        <w:t>Seefeldu</w:t>
      </w:r>
      <w:proofErr w:type="spellEnd"/>
      <w:r w:rsidRPr="00221EB6">
        <w:rPr>
          <w:color w:val="000000"/>
          <w:sz w:val="20"/>
          <w:szCs w:val="20"/>
        </w:rPr>
        <w:t xml:space="preserve"> vybudoval mohutný pomezní hrad, v jehož podhradí vzniklo město. Předpokládá se, že Valtice byly povýšeny na město mezi roky 1192-1227. V příštích stoletích změnilo panství několikrát svého majitele. Ale už v roce 1387 získávají šestinový podíl </w:t>
      </w:r>
      <w:proofErr w:type="spellStart"/>
      <w:r w:rsidRPr="00221EB6">
        <w:rPr>
          <w:color w:val="000000"/>
          <w:sz w:val="20"/>
          <w:szCs w:val="20"/>
        </w:rPr>
        <w:t>Lichtensteinové</w:t>
      </w:r>
      <w:proofErr w:type="spellEnd"/>
      <w:r w:rsidRPr="00221EB6">
        <w:rPr>
          <w:color w:val="000000"/>
          <w:sz w:val="20"/>
          <w:szCs w:val="20"/>
        </w:rPr>
        <w:t xml:space="preserve">, a tak také začíná dlouhá éra jejich působení ve Valticích. Město na počátku 20. století nemělo žádný průmysl, přesto tu nadále rod </w:t>
      </w:r>
      <w:proofErr w:type="spellStart"/>
      <w:r w:rsidRPr="00221EB6">
        <w:rPr>
          <w:color w:val="000000"/>
          <w:sz w:val="20"/>
          <w:szCs w:val="20"/>
        </w:rPr>
        <w:t>Lichtensteinů</w:t>
      </w:r>
      <w:proofErr w:type="spellEnd"/>
      <w:r w:rsidRPr="00221EB6">
        <w:rPr>
          <w:color w:val="000000"/>
          <w:sz w:val="20"/>
          <w:szCs w:val="20"/>
        </w:rPr>
        <w:t xml:space="preserve"> sídlil a ve Valticích měl i svou kabinetní kancelář. V roce 1938 přechází panství na Františka Josefa z </w:t>
      </w:r>
      <w:proofErr w:type="spellStart"/>
      <w:r w:rsidRPr="00221EB6">
        <w:rPr>
          <w:color w:val="000000"/>
          <w:sz w:val="20"/>
          <w:szCs w:val="20"/>
        </w:rPr>
        <w:t>Lichtensteina</w:t>
      </w:r>
      <w:proofErr w:type="spellEnd"/>
      <w:r w:rsidRPr="00221EB6">
        <w:rPr>
          <w:color w:val="000000"/>
          <w:sz w:val="20"/>
          <w:szCs w:val="20"/>
        </w:rPr>
        <w:t xml:space="preserve"> a je v jeho držení až do roku 1945, kdy mu bylo na základě tzv. Benešových dekretů zabaveno a velkostatek převeden pod státní správu.</w:t>
      </w:r>
    </w:p>
    <w:p w:rsidR="00221EB6" w:rsidRPr="00221EB6" w:rsidRDefault="00221EB6" w:rsidP="00221EB6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221EB6">
        <w:rPr>
          <w:color w:val="ED1C24"/>
          <w:sz w:val="20"/>
          <w:szCs w:val="20"/>
        </w:rPr>
        <w:t>Lednicko-valtický areál</w:t>
      </w:r>
    </w:p>
    <w:p w:rsidR="00221EB6" w:rsidRPr="00221EB6" w:rsidRDefault="00221EB6" w:rsidP="00221EB6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221EB6">
        <w:rPr>
          <w:rStyle w:val="Zvraznn"/>
          <w:color w:val="000000"/>
          <w:sz w:val="20"/>
          <w:szCs w:val="20"/>
        </w:rPr>
        <w:t>Na Seznam světového kulturního dědictví UNESCO zapsán v roce 1996</w:t>
      </w:r>
      <w:r w:rsidRPr="00221EB6">
        <w:rPr>
          <w:color w:val="000000"/>
          <w:sz w:val="20"/>
          <w:szCs w:val="20"/>
        </w:rPr>
        <w:t>.</w:t>
      </w:r>
      <w:r w:rsidRPr="00221EB6">
        <w:rPr>
          <w:color w:val="000000"/>
          <w:sz w:val="20"/>
          <w:szCs w:val="20"/>
        </w:rPr>
        <w:br/>
        <w:t xml:space="preserve">Současnou podobu dala zámku novogotická přestavba ve stylu tudorské gotiky z let 1846-1858, jejímž autorem byl Jiří </w:t>
      </w:r>
      <w:proofErr w:type="spellStart"/>
      <w:r w:rsidRPr="00221EB6">
        <w:rPr>
          <w:color w:val="000000"/>
          <w:sz w:val="20"/>
          <w:szCs w:val="20"/>
        </w:rPr>
        <w:t>Wingelmüller</w:t>
      </w:r>
      <w:proofErr w:type="spellEnd"/>
      <w:r w:rsidRPr="00221EB6">
        <w:rPr>
          <w:color w:val="000000"/>
          <w:sz w:val="20"/>
          <w:szCs w:val="20"/>
        </w:rPr>
        <w:t>. Část barokního zdiva sice zůstala zachována, ale nový vzhled fasády byl doplněn o řadu přístaveb a nových prvků, jako jsou cimbuří, balkóny, arkýře, komíny a věžičky. Romantický novogotický vzhled získaly také interiéry s vynikajícími ukázkami bohaté řezbářské výzdoby. Za pozornost stojí vřetenové schodiště v knihovně, kazetový strop z lipového dřeva v modrém sále, reliéf stromu života ze slonové kosti či mramorové krby. </w:t>
      </w:r>
    </w:p>
    <w:p w:rsidR="00221EB6" w:rsidRPr="00221EB6" w:rsidRDefault="00221EB6" w:rsidP="00221EB6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221EB6">
        <w:rPr>
          <w:color w:val="000000"/>
          <w:sz w:val="20"/>
          <w:szCs w:val="20"/>
        </w:rPr>
        <w:t xml:space="preserve">Nepravidelný tvar území Lednicko-valtického areálu o rozloze bezmála 300 km2 hraničí na jihu s Rakouskem, na západě s oblastí Pálava, na severu a na východě tvoří volnou hranici areálu řeka Dyje. Jeho úpravy vycházely ze zvyklostí uplatňovaných v anglických parcích. Proto se tu potkává barokní architektura s novogoticky upravenou budovou zámku a drobnými stavbami v romantickém stylu (Skleník, Lovecký zámeček, Minaret, </w:t>
      </w:r>
      <w:proofErr w:type="spellStart"/>
      <w:r w:rsidRPr="00221EB6">
        <w:rPr>
          <w:color w:val="000000"/>
          <w:sz w:val="20"/>
          <w:szCs w:val="20"/>
        </w:rPr>
        <w:t>Apollonův</w:t>
      </w:r>
      <w:proofErr w:type="spellEnd"/>
      <w:r w:rsidRPr="00221EB6">
        <w:rPr>
          <w:color w:val="000000"/>
          <w:sz w:val="20"/>
          <w:szCs w:val="20"/>
        </w:rPr>
        <w:t xml:space="preserve"> chrám, Rybniční zámeček, Nový dvůr, Hraniční zámeček, Chrám Tří Grácií, Janův hrad, Obelisk a </w:t>
      </w:r>
      <w:proofErr w:type="spellStart"/>
      <w:r w:rsidRPr="00221EB6">
        <w:rPr>
          <w:color w:val="000000"/>
          <w:sz w:val="20"/>
          <w:szCs w:val="20"/>
        </w:rPr>
        <w:t>Rendes</w:t>
      </w:r>
      <w:proofErr w:type="spellEnd"/>
      <w:r w:rsidRPr="00221EB6">
        <w:rPr>
          <w:color w:val="000000"/>
          <w:sz w:val="20"/>
          <w:szCs w:val="20"/>
        </w:rPr>
        <w:t>-vous).</w:t>
      </w:r>
    </w:p>
    <w:p w:rsidR="00221EB6" w:rsidRPr="00221EB6" w:rsidRDefault="00221EB6" w:rsidP="00221EB6">
      <w:pPr>
        <w:pStyle w:val="Nadpis2"/>
        <w:shd w:val="clear" w:color="auto" w:fill="FFFFFF"/>
        <w:spacing w:before="0" w:beforeAutospacing="0" w:after="38" w:afterAutospacing="0"/>
        <w:rPr>
          <w:color w:val="ED1C24"/>
          <w:sz w:val="20"/>
          <w:szCs w:val="20"/>
        </w:rPr>
      </w:pPr>
      <w:r w:rsidRPr="00221EB6">
        <w:rPr>
          <w:color w:val="ED1C24"/>
          <w:sz w:val="20"/>
          <w:szCs w:val="20"/>
        </w:rPr>
        <w:t>Možná nevíte, že…</w:t>
      </w:r>
    </w:p>
    <w:p w:rsidR="00221EB6" w:rsidRPr="00221EB6" w:rsidRDefault="00221EB6" w:rsidP="00221EB6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221EB6">
        <w:rPr>
          <w:color w:val="000000"/>
          <w:sz w:val="20"/>
          <w:szCs w:val="20"/>
        </w:rPr>
        <w:t>Hraniční zámeček je postaven na hranici mezi Markrabstvím moravským a Dolním Rakouskem. Svědčí o tom nápis na budově i hraniční potůček, který vytékal z vázy u sochy ležící nymfy. Roku 1676 proběhl ve Valticích čarodějnický proces, který na tehdejší poměry dopadl pro obviněné více než dobře. Údajné čarodějky nejenže přežily mučení a věznění, ale dokonce byly propuštěny jako nevinné.</w:t>
      </w:r>
    </w:p>
    <w:p w:rsidR="00221EB6" w:rsidRPr="00221EB6" w:rsidRDefault="00221EB6" w:rsidP="00221EB6">
      <w:pPr>
        <w:pStyle w:val="Normlnweb"/>
        <w:shd w:val="clear" w:color="auto" w:fill="FFFFFF"/>
        <w:spacing w:before="0" w:beforeAutospacing="0" w:after="0" w:afterAutospacing="0" w:line="188" w:lineRule="atLeast"/>
        <w:jc w:val="both"/>
        <w:rPr>
          <w:color w:val="000000"/>
          <w:sz w:val="20"/>
          <w:szCs w:val="20"/>
        </w:rPr>
      </w:pPr>
      <w:r w:rsidRPr="00221EB6">
        <w:rPr>
          <w:color w:val="000000"/>
          <w:sz w:val="20"/>
          <w:szCs w:val="20"/>
        </w:rPr>
        <w:t>Lednicko-valtický areál, jako jeden z pokladů světového kulturního a přírodního dědictví, je se svými historickými objekty, zahradní architekturou, rybníky a sítí cyklistických tras považován za nejrozsáhlejší člověkem uměle vytvořené území Evropy.</w:t>
      </w:r>
    </w:p>
    <w:p w:rsidR="00BE6E2B" w:rsidRPr="00356AD6" w:rsidRDefault="008B15B5">
      <w:pPr>
        <w:rPr>
          <w:rFonts w:ascii="Times New Roman" w:hAnsi="Times New Roman" w:cs="Times New Roman"/>
          <w:sz w:val="20"/>
          <w:szCs w:val="20"/>
        </w:rPr>
      </w:pPr>
      <w:r w:rsidRPr="00356AD6">
        <w:rPr>
          <w:rFonts w:ascii="Times New Roman" w:hAnsi="Times New Roman" w:cs="Times New Roman"/>
          <w:sz w:val="20"/>
          <w:szCs w:val="20"/>
        </w:rPr>
        <w:t xml:space="preserve">Použitý zdroj: </w:t>
      </w:r>
      <w:r w:rsidR="008B7BAE">
        <w:rPr>
          <w:rFonts w:ascii="Times New Roman" w:hAnsi="Times New Roman" w:cs="Times New Roman"/>
          <w:sz w:val="20"/>
          <w:szCs w:val="20"/>
        </w:rPr>
        <w:t>Lednice, Valtice</w:t>
      </w:r>
      <w:r w:rsidR="00175542">
        <w:rPr>
          <w:rFonts w:ascii="Times New Roman" w:hAnsi="Times New Roman" w:cs="Times New Roman"/>
          <w:sz w:val="20"/>
          <w:szCs w:val="20"/>
        </w:rPr>
        <w:t>.</w:t>
      </w:r>
      <w:r w:rsidR="00175542" w:rsidRPr="00175542">
        <w:rPr>
          <w:rFonts w:ascii="Times New Roman" w:hAnsi="Times New Roman" w:cs="Times New Roman"/>
          <w:sz w:val="20"/>
          <w:szCs w:val="20"/>
        </w:rPr>
        <w:t xml:space="preserve"> </w:t>
      </w:r>
      <w:r w:rsidR="00175542">
        <w:rPr>
          <w:rFonts w:ascii="Times New Roman" w:hAnsi="Times New Roman" w:cs="Times New Roman"/>
          <w:sz w:val="20"/>
          <w:szCs w:val="20"/>
        </w:rPr>
        <w:t>2013. Dostupné z</w:t>
      </w:r>
      <w:r w:rsidR="00356AD6" w:rsidRPr="00356AD6">
        <w:rPr>
          <w:rFonts w:ascii="Times New Roman" w:hAnsi="Times New Roman" w:cs="Times New Roman"/>
          <w:sz w:val="20"/>
          <w:szCs w:val="20"/>
        </w:rPr>
        <w:t>:</w:t>
      </w:r>
      <w:r w:rsidRPr="00356AD6">
        <w:rPr>
          <w:rFonts w:ascii="Times New Roman" w:hAnsi="Times New Roman" w:cs="Times New Roman"/>
          <w:sz w:val="20"/>
          <w:szCs w:val="20"/>
        </w:rPr>
        <w:t xml:space="preserve"> </w:t>
      </w:r>
      <w:r w:rsidR="00221EB6" w:rsidRPr="00175542">
        <w:rPr>
          <w:rFonts w:ascii="Times New Roman" w:hAnsi="Times New Roman" w:cs="Times New Roman"/>
          <w:sz w:val="20"/>
          <w:szCs w:val="20"/>
        </w:rPr>
        <w:t>http://www.unesco-czech.cz/lednicko-valdicky-areal/predstaveni/</w:t>
      </w:r>
    </w:p>
    <w:sectPr w:rsidR="00BE6E2B" w:rsidRPr="00356AD6" w:rsidSect="00BE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8B15B5"/>
    <w:rsid w:val="000D4515"/>
    <w:rsid w:val="00175542"/>
    <w:rsid w:val="00221EB6"/>
    <w:rsid w:val="00356AD6"/>
    <w:rsid w:val="004B3976"/>
    <w:rsid w:val="005B1845"/>
    <w:rsid w:val="00625417"/>
    <w:rsid w:val="00700F38"/>
    <w:rsid w:val="00731385"/>
    <w:rsid w:val="008B15B5"/>
    <w:rsid w:val="008B7BAE"/>
    <w:rsid w:val="008C2C34"/>
    <w:rsid w:val="00991D05"/>
    <w:rsid w:val="00A47FC5"/>
    <w:rsid w:val="00AD77F2"/>
    <w:rsid w:val="00B40CCA"/>
    <w:rsid w:val="00BE6E2B"/>
    <w:rsid w:val="00D406E5"/>
    <w:rsid w:val="00E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2B"/>
  </w:style>
  <w:style w:type="paragraph" w:styleId="Nadpis2">
    <w:name w:val="heading 2"/>
    <w:basedOn w:val="Normln"/>
    <w:link w:val="Nadpis2Char"/>
    <w:uiPriority w:val="9"/>
    <w:qFormat/>
    <w:rsid w:val="008B1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15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B15B5"/>
    <w:rPr>
      <w:i/>
      <w:iCs/>
    </w:rPr>
  </w:style>
  <w:style w:type="character" w:styleId="Siln">
    <w:name w:val="Strong"/>
    <w:basedOn w:val="Standardnpsmoodstavce"/>
    <w:uiPriority w:val="22"/>
    <w:qFormat/>
    <w:rsid w:val="008B15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5B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1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4</cp:revision>
  <dcterms:created xsi:type="dcterms:W3CDTF">2012-12-02T15:49:00Z</dcterms:created>
  <dcterms:modified xsi:type="dcterms:W3CDTF">2013-11-17T18:29:00Z</dcterms:modified>
</cp:coreProperties>
</file>