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4" w:rsidRDefault="00733E64" w:rsidP="00457FF4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-1702435</wp:posOffset>
            </wp:positionV>
            <wp:extent cx="2899410" cy="1939925"/>
            <wp:effectExtent l="19050" t="0" r="0" b="0"/>
            <wp:wrapTight wrapText="bothSides">
              <wp:wrapPolygon edited="0">
                <wp:start x="-142" y="0"/>
                <wp:lineTo x="-142" y="21423"/>
                <wp:lineTo x="21572" y="21423"/>
                <wp:lineTo x="21572" y="0"/>
                <wp:lineTo x="-142" y="0"/>
              </wp:wrapPolygon>
            </wp:wrapTight>
            <wp:docPr id="40" name="obrázek 40" descr="Slovácký Verbuň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lovácký Verbuňk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429" w:rsidRPr="00863429" w:rsidRDefault="00863429" w:rsidP="00863429">
      <w:pPr>
        <w:pStyle w:val="Nadpis1"/>
        <w:shd w:val="clear" w:color="auto" w:fill="FFFFFF"/>
        <w:spacing w:before="0" w:after="38"/>
        <w:rPr>
          <w:rFonts w:ascii="Times New Roman" w:hAnsi="Times New Roman" w:cs="Times New Roman"/>
          <w:color w:val="ED1C24"/>
          <w:sz w:val="20"/>
          <w:szCs w:val="20"/>
        </w:rPr>
      </w:pPr>
      <w:r w:rsidRPr="00863429">
        <w:rPr>
          <w:rFonts w:ascii="Times New Roman" w:hAnsi="Times New Roman" w:cs="Times New Roman"/>
          <w:color w:val="ED1C24"/>
          <w:sz w:val="20"/>
          <w:szCs w:val="20"/>
        </w:rPr>
        <w:t>Slovácký Verbuňk - Představení</w:t>
      </w:r>
    </w:p>
    <w:p w:rsidR="00863429" w:rsidRPr="00863429" w:rsidRDefault="00863429" w:rsidP="00863429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63429">
        <w:rPr>
          <w:color w:val="000000"/>
          <w:sz w:val="20"/>
          <w:szCs w:val="20"/>
        </w:rPr>
        <w:t>Slovácký verbuňk patří mezi mužské tance skočného charakteru. Je tancem improvizovaným, který není vázán přesnými choreografickými pravidly. Jeho neodmyslitelnou součástí je předzpěv taneční písně. Vyskytuje se v jihovýchodní části Moravy - v etnografické oblasti Slovácko. Vzhledem k jeho lokálním specifikům lze rozlišovat sedm regionálních typů. Verbuňk je součástí přirozených tanečních příležitostí (hody, zábavy), existuje však také v pódiové formě.</w:t>
      </w:r>
    </w:p>
    <w:p w:rsidR="00863429" w:rsidRDefault="00863429" w:rsidP="00863429">
      <w:pPr>
        <w:pStyle w:val="Nadpis1"/>
        <w:shd w:val="clear" w:color="auto" w:fill="FFFFFF"/>
        <w:spacing w:before="0" w:after="38"/>
        <w:rPr>
          <w:rFonts w:ascii="Times New Roman" w:hAnsi="Times New Roman" w:cs="Times New Roman"/>
          <w:color w:val="ED1C24"/>
          <w:sz w:val="20"/>
          <w:szCs w:val="20"/>
        </w:rPr>
      </w:pPr>
    </w:p>
    <w:p w:rsidR="00863429" w:rsidRPr="00863429" w:rsidRDefault="00863429" w:rsidP="00863429">
      <w:pPr>
        <w:pStyle w:val="Nadpis1"/>
        <w:shd w:val="clear" w:color="auto" w:fill="FFFFFF"/>
        <w:spacing w:before="0" w:after="38"/>
        <w:jc w:val="center"/>
        <w:rPr>
          <w:rFonts w:ascii="Times New Roman" w:hAnsi="Times New Roman" w:cs="Times New Roman"/>
          <w:color w:val="ED1C24"/>
          <w:sz w:val="20"/>
          <w:szCs w:val="20"/>
        </w:rPr>
      </w:pPr>
      <w:r w:rsidRPr="00863429">
        <w:rPr>
          <w:rFonts w:ascii="Times New Roman" w:hAnsi="Times New Roman" w:cs="Times New Roman"/>
          <w:color w:val="ED1C24"/>
          <w:sz w:val="20"/>
          <w:szCs w:val="20"/>
        </w:rPr>
        <w:t>Masopust - Představení</w:t>
      </w:r>
    </w:p>
    <w:p w:rsidR="00863429" w:rsidRPr="00863429" w:rsidRDefault="00863429" w:rsidP="00863429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863429">
        <w:rPr>
          <w:color w:val="ED1C24"/>
          <w:sz w:val="20"/>
          <w:szCs w:val="20"/>
        </w:rPr>
        <w:t>Vesnické masopustní obchůzky a masky na Hlinecku</w:t>
      </w:r>
    </w:p>
    <w:p w:rsidR="00863429" w:rsidRPr="00863429" w:rsidRDefault="00863429" w:rsidP="00863429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207645</wp:posOffset>
            </wp:positionV>
            <wp:extent cx="2366010" cy="1574165"/>
            <wp:effectExtent l="19050" t="0" r="0" b="0"/>
            <wp:wrapTight wrapText="bothSides">
              <wp:wrapPolygon edited="0">
                <wp:start x="-174" y="0"/>
                <wp:lineTo x="-174" y="21434"/>
                <wp:lineTo x="21565" y="21434"/>
                <wp:lineTo x="21565" y="0"/>
                <wp:lineTo x="-174" y="0"/>
              </wp:wrapPolygon>
            </wp:wrapTight>
            <wp:docPr id="43" name="obrázek 43" descr="Masopu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sopust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429">
        <w:rPr>
          <w:color w:val="000000"/>
          <w:sz w:val="20"/>
          <w:szCs w:val="20"/>
        </w:rPr>
        <w:t>Na Hlinecku jsou doloženy popisy masopustních obchůzek a masek z konce 19. století, v některých vesnicích se konají spontánně po několik generací v téměř nezměněné podobě (Hamry, Studnice, Vortová) do dnešních dnů. Masopustní masky mají svoji tradiční podobu a funkci, za masky se většinou převlékají muži. Pouze v několika vesnicích, kde se nedodržuje tradiční uspořádání, se objevují v maskách i ženy, případně děti (Blatno, Studnice).</w:t>
      </w:r>
    </w:p>
    <w:p w:rsidR="00863429" w:rsidRPr="00863429" w:rsidRDefault="00863429" w:rsidP="00863429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63429">
        <w:rPr>
          <w:color w:val="000000"/>
          <w:sz w:val="20"/>
          <w:szCs w:val="20"/>
        </w:rPr>
        <w:t>Masopustní průvod vede strakatý se ženuškou a obcházejí celou vesnici podle předem daného pořadí. U každého domu popřejí štěstí, zdraví a nechají zahrát hospodáři písničky podle jeho přání. Většina obyvatel připraví tradiční pohoštění (především koblihy a alkohol), peněžitou odměnu a aktivně se celého dění zúčastňuje. Obchůzka je ukončena obřadem porážení kobyly (jedna z masek), večer se koná taneční zábava.</w:t>
      </w:r>
    </w:p>
    <w:p w:rsidR="00863429" w:rsidRDefault="00863429">
      <w:pPr>
        <w:rPr>
          <w:rFonts w:ascii="Times New Roman" w:hAnsi="Times New Roman" w:cs="Times New Roman"/>
          <w:sz w:val="20"/>
          <w:szCs w:val="20"/>
        </w:rPr>
      </w:pPr>
    </w:p>
    <w:p w:rsidR="00863429" w:rsidRDefault="00863429">
      <w:pPr>
        <w:rPr>
          <w:rFonts w:ascii="Times New Roman" w:hAnsi="Times New Roman" w:cs="Times New Roman"/>
          <w:sz w:val="20"/>
          <w:szCs w:val="20"/>
        </w:rPr>
      </w:pPr>
    </w:p>
    <w:p w:rsidR="00863429" w:rsidRPr="00863429" w:rsidRDefault="00863429" w:rsidP="00863429">
      <w:pPr>
        <w:pStyle w:val="Nadpis1"/>
        <w:shd w:val="clear" w:color="auto" w:fill="FFFFFF"/>
        <w:spacing w:before="0" w:after="38"/>
        <w:rPr>
          <w:rFonts w:ascii="Times New Roman" w:hAnsi="Times New Roman" w:cs="Times New Roman"/>
          <w:color w:val="ED1C24"/>
          <w:sz w:val="20"/>
          <w:szCs w:val="20"/>
        </w:rPr>
      </w:pPr>
      <w:r w:rsidRPr="00863429">
        <w:rPr>
          <w:rFonts w:ascii="Times New Roman" w:hAnsi="Times New Roman" w:cs="Times New Roman"/>
          <w:color w:val="ED1C24"/>
          <w:sz w:val="20"/>
          <w:szCs w:val="20"/>
        </w:rPr>
        <w:t>Sokolnictví - Představení</w:t>
      </w:r>
    </w:p>
    <w:p w:rsidR="00863429" w:rsidRPr="00863429" w:rsidRDefault="00863429" w:rsidP="00863429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-409575</wp:posOffset>
            </wp:positionV>
            <wp:extent cx="3898900" cy="2671445"/>
            <wp:effectExtent l="19050" t="0" r="6350" b="0"/>
            <wp:wrapTight wrapText="bothSides">
              <wp:wrapPolygon edited="0">
                <wp:start x="-106" y="0"/>
                <wp:lineTo x="-106" y="21410"/>
                <wp:lineTo x="21635" y="21410"/>
                <wp:lineTo x="21635" y="0"/>
                <wp:lineTo x="-106" y="0"/>
              </wp:wrapPolygon>
            </wp:wrapTight>
            <wp:docPr id="46" name="obrázek 46" descr="Sokolnictví - Ruční výroba sokolnického vybavení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okolnictví - Ruční výroba sokolnického vybavení.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429">
        <w:rPr>
          <w:color w:val="000000"/>
          <w:sz w:val="20"/>
          <w:szCs w:val="20"/>
        </w:rPr>
        <w:t>Sokolnictví je jedním z nejstarších vztahů mezi člověkem a dravcem, které trvá více než 4000 let. Je to tradiční aktivita lovu pomocí cvičených dravých ptáků v přirozeném prostředí. Sokol a jeho kořist se vyvíjeli společně po miliony let jejich vzájemné spoluexistence. Sokol je přizpůsoben k lovu kořisti a kořist vyvinula mnoho způsobů, jak mu uniknout. To vede k fascinujícímu pohledu, když tyto protikladné zájmy spolu vzájemně bojují. Sokolnictví je považováno za hluboce empatickou aktivitu a sokolníci chápou, že jejich dravci i lovená zvěř musí být zachována pro další staletí.</w:t>
      </w:r>
    </w:p>
    <w:p w:rsidR="00863429" w:rsidRPr="00863429" w:rsidRDefault="00863429" w:rsidP="00863429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63429">
        <w:rPr>
          <w:color w:val="000000"/>
          <w:sz w:val="20"/>
          <w:szCs w:val="20"/>
        </w:rPr>
        <w:t>Nominace sokolnictví byla rekordní v počtu zemí, které ji na seznam navrhly: Belgie, Česká republika, Francie, Jižní Korea, Mongolsko, Maroko, Katar, Saúdská Arábie, Spojené Arabské emiráty, Sýrie a Španělsko.</w:t>
      </w:r>
    </w:p>
    <w:p w:rsidR="00863429" w:rsidRDefault="008B15B5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</w:p>
    <w:p w:rsidR="00BE6E2B" w:rsidRDefault="00863429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Sokolnictví</w:t>
      </w:r>
      <w:r w:rsidR="00006AE4">
        <w:rPr>
          <w:rFonts w:ascii="Times New Roman" w:hAnsi="Times New Roman" w:cs="Times New Roman"/>
          <w:sz w:val="20"/>
          <w:szCs w:val="20"/>
        </w:rPr>
        <w:t>.</w:t>
      </w:r>
      <w:r w:rsidR="00006AE4" w:rsidRPr="00006AE4">
        <w:rPr>
          <w:rFonts w:ascii="Times New Roman" w:hAnsi="Times New Roman" w:cs="Times New Roman"/>
          <w:sz w:val="20"/>
          <w:szCs w:val="20"/>
        </w:rPr>
        <w:t xml:space="preserve"> </w:t>
      </w:r>
      <w:r w:rsidR="00006AE4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="008B15B5"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Pr="00006AE4">
        <w:rPr>
          <w:rFonts w:ascii="Times New Roman" w:hAnsi="Times New Roman" w:cs="Times New Roman"/>
          <w:sz w:val="20"/>
          <w:szCs w:val="20"/>
        </w:rPr>
        <w:t>http://www.unesco-czech.cz/sokolnictvi/predstaveni/</w:t>
      </w:r>
    </w:p>
    <w:p w:rsidR="00863429" w:rsidRDefault="00863429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Masopust</w:t>
      </w:r>
      <w:r w:rsidR="00006AE4">
        <w:rPr>
          <w:rFonts w:ascii="Times New Roman" w:hAnsi="Times New Roman" w:cs="Times New Roman"/>
          <w:sz w:val="20"/>
          <w:szCs w:val="20"/>
        </w:rPr>
        <w:t>.</w:t>
      </w:r>
      <w:r w:rsidR="00006AE4" w:rsidRPr="00006AE4">
        <w:rPr>
          <w:rFonts w:ascii="Times New Roman" w:hAnsi="Times New Roman" w:cs="Times New Roman"/>
          <w:sz w:val="20"/>
          <w:szCs w:val="20"/>
        </w:rPr>
        <w:t xml:space="preserve"> </w:t>
      </w:r>
      <w:r w:rsidR="00006AE4">
        <w:rPr>
          <w:rFonts w:ascii="Times New Roman" w:hAnsi="Times New Roman" w:cs="Times New Roman"/>
          <w:sz w:val="20"/>
          <w:szCs w:val="20"/>
        </w:rPr>
        <w:t>2013. Dostupné z</w:t>
      </w:r>
      <w:r w:rsidRPr="00356AD6">
        <w:rPr>
          <w:rFonts w:ascii="Times New Roman" w:hAnsi="Times New Roman" w:cs="Times New Roman"/>
          <w:sz w:val="20"/>
          <w:szCs w:val="20"/>
        </w:rPr>
        <w:t xml:space="preserve">: </w:t>
      </w:r>
      <w:r w:rsidRPr="00006AE4">
        <w:rPr>
          <w:rFonts w:ascii="Times New Roman" w:hAnsi="Times New Roman" w:cs="Times New Roman"/>
          <w:sz w:val="20"/>
          <w:szCs w:val="20"/>
        </w:rPr>
        <w:t>http://www.unesco-czech.cz/masopust/predstaveni/</w:t>
      </w:r>
    </w:p>
    <w:p w:rsidR="00863429" w:rsidRPr="00356AD6" w:rsidRDefault="00863429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Verbuňk</w:t>
      </w:r>
      <w:r w:rsidR="00006AE4">
        <w:rPr>
          <w:rFonts w:ascii="Times New Roman" w:hAnsi="Times New Roman" w:cs="Times New Roman"/>
          <w:sz w:val="20"/>
          <w:szCs w:val="20"/>
        </w:rPr>
        <w:t>. 2013. Dostupné z</w:t>
      </w:r>
      <w:r w:rsidRPr="00356AD6">
        <w:rPr>
          <w:rFonts w:ascii="Times New Roman" w:hAnsi="Times New Roman" w:cs="Times New Roman"/>
          <w:sz w:val="20"/>
          <w:szCs w:val="20"/>
        </w:rPr>
        <w:t xml:space="preserve">: </w:t>
      </w:r>
      <w:r w:rsidRPr="00006AE4">
        <w:rPr>
          <w:rFonts w:ascii="Times New Roman" w:hAnsi="Times New Roman" w:cs="Times New Roman"/>
          <w:sz w:val="20"/>
          <w:szCs w:val="20"/>
        </w:rPr>
        <w:t>http://www.unesco-czech.cz/verbunk/predstaveni/</w:t>
      </w:r>
    </w:p>
    <w:p w:rsidR="00863429" w:rsidRPr="00356AD6" w:rsidRDefault="00863429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3429" w:rsidRPr="00356AD6" w:rsidRDefault="00863429" w:rsidP="00863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3429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8B15B5"/>
    <w:rsid w:val="00006AE4"/>
    <w:rsid w:val="00221EB6"/>
    <w:rsid w:val="00356AD6"/>
    <w:rsid w:val="00457FF4"/>
    <w:rsid w:val="004B3976"/>
    <w:rsid w:val="0056536E"/>
    <w:rsid w:val="005B1845"/>
    <w:rsid w:val="00625417"/>
    <w:rsid w:val="00673389"/>
    <w:rsid w:val="006B121B"/>
    <w:rsid w:val="00700F38"/>
    <w:rsid w:val="00731385"/>
    <w:rsid w:val="00733E64"/>
    <w:rsid w:val="00863429"/>
    <w:rsid w:val="0089147A"/>
    <w:rsid w:val="008B15B5"/>
    <w:rsid w:val="008C2C34"/>
    <w:rsid w:val="00991D05"/>
    <w:rsid w:val="00A47FC5"/>
    <w:rsid w:val="00AD77F2"/>
    <w:rsid w:val="00B40CCA"/>
    <w:rsid w:val="00BE6E2B"/>
    <w:rsid w:val="00C97E0E"/>
    <w:rsid w:val="00EB4140"/>
    <w:rsid w:val="00F6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1">
    <w:name w:val="heading 1"/>
    <w:basedOn w:val="Normln"/>
    <w:next w:val="Normln"/>
    <w:link w:val="Nadpis1Char"/>
    <w:uiPriority w:val="9"/>
    <w:qFormat/>
    <w:rsid w:val="00863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63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2012-12-02T16:07:00Z</dcterms:created>
  <dcterms:modified xsi:type="dcterms:W3CDTF">2013-11-17T18:33:00Z</dcterms:modified>
</cp:coreProperties>
</file>